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0" w:rsidRPr="0070365A" w:rsidRDefault="00F16B30" w:rsidP="002C490E">
      <w:pPr>
        <w:spacing w:after="0"/>
        <w:ind w:right="90"/>
        <w:jc w:val="center"/>
        <w:rPr>
          <w:rFonts w:ascii="Times New Roman" w:eastAsia="Times New Roman" w:hAnsi="Times New Roman" w:cs="Times New Roman"/>
          <w:sz w:val="32"/>
          <w:szCs w:val="32"/>
        </w:rPr>
      </w:pPr>
      <w:r>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1" allowOverlap="1">
            <wp:simplePos x="0" y="0"/>
            <wp:positionH relativeFrom="margin">
              <wp:posOffset>485775</wp:posOffset>
            </wp:positionH>
            <wp:positionV relativeFrom="paragraph">
              <wp:posOffset>-326390</wp:posOffset>
            </wp:positionV>
            <wp:extent cx="933450" cy="102362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echer Hills Crest small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488" cy="1058753"/>
                    </a:xfrm>
                    <a:prstGeom prst="rect">
                      <a:avLst/>
                    </a:prstGeom>
                  </pic:spPr>
                </pic:pic>
              </a:graphicData>
            </a:graphic>
            <wp14:sizeRelH relativeFrom="margin">
              <wp14:pctWidth>0</wp14:pctWidth>
            </wp14:sizeRelH>
            <wp14:sizeRelV relativeFrom="margin">
              <wp14:pctHeight>0</wp14:pctHeight>
            </wp14:sizeRelV>
          </wp:anchor>
        </w:drawing>
      </w:r>
      <w:r w:rsidR="002C490E">
        <w:rPr>
          <w:rFonts w:ascii="Times New Roman" w:eastAsia="Times New Roman" w:hAnsi="Times New Roman" w:cs="Times New Roman"/>
          <w:b/>
          <w:bCs/>
          <w:color w:val="000000"/>
          <w:sz w:val="32"/>
          <w:szCs w:val="32"/>
        </w:rPr>
        <w:t xml:space="preserve">                                                                     </w:t>
      </w:r>
      <w:r w:rsidRPr="0070365A">
        <w:rPr>
          <w:rFonts w:ascii="Times New Roman" w:eastAsia="Times New Roman" w:hAnsi="Times New Roman" w:cs="Times New Roman"/>
          <w:b/>
          <w:bCs/>
          <w:color w:val="000000"/>
          <w:sz w:val="32"/>
          <w:szCs w:val="32"/>
        </w:rPr>
        <w:t>Beecher Hills Elementary School</w:t>
      </w:r>
    </w:p>
    <w:p w:rsidR="00F16B30" w:rsidRPr="0070365A" w:rsidRDefault="002C490E" w:rsidP="002C490E">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00F16B30">
        <w:rPr>
          <w:rFonts w:ascii="Times New Roman" w:eastAsia="Times New Roman" w:hAnsi="Times New Roman" w:cs="Times New Roman"/>
          <w:b/>
          <w:bCs/>
          <w:color w:val="000000"/>
          <w:sz w:val="32"/>
          <w:szCs w:val="32"/>
        </w:rPr>
        <w:t>L</w:t>
      </w:r>
      <w:r w:rsidR="00F16B30" w:rsidRPr="0070365A">
        <w:rPr>
          <w:rFonts w:ascii="Times New Roman" w:eastAsia="Times New Roman" w:hAnsi="Times New Roman" w:cs="Times New Roman"/>
          <w:b/>
          <w:bCs/>
          <w:color w:val="000000"/>
          <w:sz w:val="32"/>
          <w:szCs w:val="32"/>
        </w:rPr>
        <w:t>anguage Policy</w:t>
      </w:r>
    </w:p>
    <w:p w:rsidR="00F16B30" w:rsidRDefault="00F16B30" w:rsidP="00D74E9E">
      <w:pPr>
        <w:spacing w:after="0" w:line="240" w:lineRule="auto"/>
        <w:rPr>
          <w:rFonts w:ascii="Times New Roman" w:eastAsia="Times New Roman" w:hAnsi="Times New Roman" w:cs="Times New Roman"/>
          <w:b/>
          <w:color w:val="000000"/>
          <w:sz w:val="24"/>
          <w:szCs w:val="24"/>
        </w:rPr>
      </w:pPr>
    </w:p>
    <w:p w:rsidR="00F16B30" w:rsidRDefault="00F16B30" w:rsidP="000348BD">
      <w:pPr>
        <w:tabs>
          <w:tab w:val="left" w:pos="975"/>
          <w:tab w:val="left" w:pos="1500"/>
        </w:tabs>
        <w:spacing w:after="0" w:line="240" w:lineRule="auto"/>
        <w:rPr>
          <w:rFonts w:ascii="Times New Roman" w:eastAsia="Times New Roman" w:hAnsi="Times New Roman" w:cs="Times New Roman"/>
          <w:b/>
          <w:color w:val="000000"/>
          <w:sz w:val="24"/>
          <w:szCs w:val="24"/>
        </w:rPr>
      </w:pPr>
    </w:p>
    <w:p w:rsidR="00F16B30" w:rsidRDefault="00F16B30" w:rsidP="00D74E9E">
      <w:pPr>
        <w:spacing w:after="0"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5079</wp:posOffset>
                </wp:positionV>
                <wp:extent cx="6410325" cy="2857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64103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EDDE" id="Straight Connector 28"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55pt,.4pt" to="95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" strokecolor="black [3213]" strokeweight=".5pt">
                <v:stroke joinstyle="miter"/>
                <w10:wrap anchorx="margin"/>
              </v:line>
            </w:pict>
          </mc:Fallback>
        </mc:AlternateContent>
      </w:r>
    </w:p>
    <w:p w:rsidR="00D74E9E" w:rsidRPr="00C70D2A" w:rsidRDefault="00D74E9E" w:rsidP="00D74E9E">
      <w:pPr>
        <w:spacing w:after="0" w:line="240" w:lineRule="auto"/>
        <w:rPr>
          <w:rFonts w:ascii="Times New Roman" w:eastAsia="Times New Roman" w:hAnsi="Times New Roman" w:cs="Times New Roman"/>
          <w:b/>
          <w:color w:val="000000"/>
          <w:sz w:val="24"/>
          <w:szCs w:val="24"/>
        </w:rPr>
      </w:pPr>
      <w:r w:rsidRPr="00C70D2A">
        <w:rPr>
          <w:rFonts w:ascii="Times New Roman" w:eastAsia="Times New Roman" w:hAnsi="Times New Roman" w:cs="Times New Roman"/>
          <w:b/>
          <w:color w:val="000000"/>
          <w:sz w:val="24"/>
          <w:szCs w:val="24"/>
        </w:rPr>
        <w:t>Purpose</w:t>
      </w:r>
    </w:p>
    <w:p w:rsidR="00D74E9E" w:rsidRPr="00C70D2A" w:rsidRDefault="00D74E9E" w:rsidP="00D74E9E">
      <w:pPr>
        <w:pStyle w:val="NormalWeb"/>
        <w:spacing w:before="203" w:beforeAutospacing="0" w:after="0" w:afterAutospacing="0"/>
        <w:ind w:left="19" w:right="534" w:firstLine="1"/>
      </w:pPr>
      <w:r w:rsidRPr="00C70D2A">
        <w:rPr>
          <w:color w:val="000000"/>
        </w:rPr>
        <w:t>The purpose of our Language Program</w:t>
      </w:r>
      <w:r w:rsidR="002A4BD2" w:rsidRPr="00C70D2A">
        <w:rPr>
          <w:color w:val="000000"/>
        </w:rPr>
        <w:t xml:space="preserve"> at Beecher Hills Elementary</w:t>
      </w:r>
      <w:r w:rsidRPr="00C70D2A">
        <w:rPr>
          <w:color w:val="000000"/>
        </w:rPr>
        <w:t xml:space="preserve"> is to promote enjoyment and appreciation of language learning, develop knowledge and understanding of another language other than their mother tongue, ensure that students maintain fluency in their native language, and ensure the delivery of the PYP program through inquiry based language instruction.  </w:t>
      </w:r>
      <w:r w:rsidR="002A4BD2" w:rsidRPr="00C70D2A">
        <w:rPr>
          <w:color w:val="000000"/>
        </w:rPr>
        <w:t>The purpose of our Language P</w:t>
      </w:r>
      <w:r w:rsidRPr="00C70D2A">
        <w:rPr>
          <w:color w:val="000000"/>
        </w:rPr>
        <w:t xml:space="preserve">olicy is also </w:t>
      </w:r>
      <w:proofErr w:type="gramStart"/>
      <w:r w:rsidRPr="00C70D2A">
        <w:rPr>
          <w:color w:val="000000"/>
        </w:rPr>
        <w:t>to clearly communicate</w:t>
      </w:r>
      <w:proofErr w:type="gramEnd"/>
      <w:r w:rsidRPr="00C70D2A">
        <w:rPr>
          <w:color w:val="000000"/>
        </w:rPr>
        <w:t xml:space="preserve"> to parents, students and the community the importance of language and the role that language plays in our curriculum. </w:t>
      </w:r>
    </w:p>
    <w:p w:rsidR="007D1910" w:rsidRPr="00C70D2A" w:rsidRDefault="007D1910" w:rsidP="007D1910">
      <w:pPr>
        <w:spacing w:before="306" w:after="0" w:line="240" w:lineRule="auto"/>
        <w:rPr>
          <w:rFonts w:ascii="Times New Roman" w:eastAsia="Times New Roman" w:hAnsi="Times New Roman" w:cs="Times New Roman"/>
          <w:sz w:val="24"/>
          <w:szCs w:val="24"/>
        </w:rPr>
      </w:pPr>
    </w:p>
    <w:p w:rsidR="007D1910" w:rsidRPr="00C70D2A" w:rsidRDefault="007D1910" w:rsidP="007D1910">
      <w:pPr>
        <w:spacing w:after="0" w:line="240" w:lineRule="auto"/>
        <w:rPr>
          <w:rFonts w:ascii="Times New Roman" w:eastAsia="Times New Roman" w:hAnsi="Times New Roman" w:cs="Times New Roman"/>
          <w:b/>
          <w:color w:val="000000"/>
          <w:sz w:val="24"/>
          <w:szCs w:val="24"/>
        </w:rPr>
      </w:pPr>
      <w:r w:rsidRPr="00C70D2A">
        <w:rPr>
          <w:rFonts w:ascii="Times New Roman" w:eastAsia="Times New Roman" w:hAnsi="Times New Roman" w:cs="Times New Roman"/>
          <w:b/>
          <w:color w:val="000000"/>
          <w:sz w:val="24"/>
          <w:szCs w:val="24"/>
        </w:rPr>
        <w:t>Philosophy</w:t>
      </w:r>
    </w:p>
    <w:p w:rsidR="007F5B71" w:rsidRPr="00C70D2A" w:rsidRDefault="007D1910" w:rsidP="007D1910">
      <w:pPr>
        <w:spacing w:after="0" w:line="240" w:lineRule="auto"/>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At Beecher Hills Elementary, language is a vital instrument for international understanding, intercultural awareness, intellectual growth, and open-minded global citizens for the 21</w:t>
      </w:r>
      <w:r w:rsidRPr="00C70D2A">
        <w:rPr>
          <w:rFonts w:ascii="Times New Roman" w:eastAsia="Times New Roman" w:hAnsi="Times New Roman" w:cs="Times New Roman"/>
          <w:color w:val="000000"/>
          <w:sz w:val="24"/>
          <w:szCs w:val="24"/>
          <w:vertAlign w:val="superscript"/>
        </w:rPr>
        <w:t>st</w:t>
      </w:r>
      <w:r w:rsidRPr="00C70D2A">
        <w:rPr>
          <w:rFonts w:ascii="Times New Roman" w:eastAsia="Times New Roman" w:hAnsi="Times New Roman" w:cs="Times New Roman"/>
          <w:color w:val="000000"/>
          <w:sz w:val="24"/>
          <w:szCs w:val="24"/>
        </w:rPr>
        <w:t xml:space="preserve"> century and beyond.  The purpose of our language policy is to provide the framework of language development at our school.  At the heart of our language program, we believe that instruction should motivate students to learn and expand new ideas.  Our school aims to provide real life, authentic experiences that connect beliefs and values to support multiculturalism among our community.  </w:t>
      </w:r>
      <w:r w:rsidR="002A4BD2" w:rsidRPr="00C70D2A">
        <w:rPr>
          <w:rFonts w:ascii="Times New Roman" w:eastAsia="Times New Roman" w:hAnsi="Times New Roman" w:cs="Times New Roman"/>
          <w:sz w:val="24"/>
          <w:szCs w:val="24"/>
        </w:rPr>
        <w:t>Therefore, all students learn</w:t>
      </w:r>
      <w:r w:rsidR="003E2E03" w:rsidRPr="00C70D2A">
        <w:rPr>
          <w:rFonts w:ascii="Times New Roman" w:eastAsia="Times New Roman" w:hAnsi="Times New Roman" w:cs="Times New Roman"/>
          <w:sz w:val="24"/>
          <w:szCs w:val="24"/>
        </w:rPr>
        <w:t xml:space="preserve"> </w:t>
      </w:r>
      <w:r w:rsidR="002A4BD2" w:rsidRPr="00C70D2A">
        <w:rPr>
          <w:rFonts w:ascii="Times New Roman" w:eastAsia="Times New Roman" w:hAnsi="Times New Roman" w:cs="Times New Roman"/>
          <w:sz w:val="24"/>
          <w:szCs w:val="24"/>
        </w:rPr>
        <w:t xml:space="preserve">Spanish as the </w:t>
      </w:r>
      <w:r w:rsidR="003E2E03" w:rsidRPr="00C70D2A">
        <w:rPr>
          <w:rFonts w:ascii="Times New Roman" w:eastAsia="Times New Roman" w:hAnsi="Times New Roman" w:cs="Times New Roman"/>
          <w:sz w:val="24"/>
          <w:szCs w:val="24"/>
        </w:rPr>
        <w:t xml:space="preserve">second language, </w:t>
      </w:r>
      <w:r w:rsidR="002A4BD2" w:rsidRPr="00C70D2A">
        <w:rPr>
          <w:rFonts w:ascii="Times New Roman" w:eastAsia="Times New Roman" w:hAnsi="Times New Roman" w:cs="Times New Roman"/>
          <w:sz w:val="24"/>
          <w:szCs w:val="24"/>
        </w:rPr>
        <w:t xml:space="preserve">which </w:t>
      </w:r>
      <w:proofErr w:type="gramStart"/>
      <w:r w:rsidR="002A4BD2" w:rsidRPr="00C70D2A">
        <w:rPr>
          <w:rFonts w:ascii="Times New Roman" w:eastAsia="Times New Roman" w:hAnsi="Times New Roman" w:cs="Times New Roman"/>
          <w:sz w:val="24"/>
          <w:szCs w:val="24"/>
        </w:rPr>
        <w:t>is</w:t>
      </w:r>
      <w:r w:rsidR="003E2E03" w:rsidRPr="00C70D2A">
        <w:rPr>
          <w:rFonts w:ascii="Times New Roman" w:eastAsia="Times New Roman" w:hAnsi="Times New Roman" w:cs="Times New Roman"/>
          <w:sz w:val="24"/>
          <w:szCs w:val="24"/>
        </w:rPr>
        <w:t xml:space="preserve"> taught</w:t>
      </w:r>
      <w:proofErr w:type="gramEnd"/>
      <w:r w:rsidR="003E2E03" w:rsidRPr="00C70D2A">
        <w:rPr>
          <w:rFonts w:ascii="Times New Roman" w:eastAsia="Times New Roman" w:hAnsi="Times New Roman" w:cs="Times New Roman"/>
          <w:sz w:val="24"/>
          <w:szCs w:val="24"/>
        </w:rPr>
        <w:t xml:space="preserve"> daily by our Spanish Specialist Teacher.  </w:t>
      </w:r>
      <w:r w:rsidRPr="00C70D2A">
        <w:rPr>
          <w:rFonts w:ascii="Times New Roman" w:eastAsia="Times New Roman" w:hAnsi="Times New Roman" w:cs="Times New Roman"/>
          <w:color w:val="000000"/>
          <w:sz w:val="24"/>
          <w:szCs w:val="24"/>
        </w:rPr>
        <w:t xml:space="preserve">We look to each student’s unique background, experiences and learning styles.  We strive to make our students life-long learners who </w:t>
      </w:r>
      <w:r w:rsidR="002A4BD2" w:rsidRPr="00C70D2A">
        <w:rPr>
          <w:rFonts w:ascii="Times New Roman" w:eastAsia="Times New Roman" w:hAnsi="Times New Roman" w:cs="Times New Roman"/>
          <w:color w:val="000000"/>
          <w:sz w:val="24"/>
          <w:szCs w:val="24"/>
        </w:rPr>
        <w:t>are</w:t>
      </w:r>
      <w:r w:rsidRPr="00C70D2A">
        <w:rPr>
          <w:rFonts w:ascii="Times New Roman" w:eastAsia="Times New Roman" w:hAnsi="Times New Roman" w:cs="Times New Roman"/>
          <w:color w:val="000000"/>
          <w:sz w:val="24"/>
          <w:szCs w:val="24"/>
        </w:rPr>
        <w:t xml:space="preserve"> caring citizens, responsible risk-takers and effective communicators.  </w:t>
      </w:r>
      <w:r w:rsidR="007F5B71" w:rsidRPr="00C70D2A">
        <w:rPr>
          <w:rFonts w:ascii="Times New Roman" w:eastAsia="Times New Roman" w:hAnsi="Times New Roman" w:cs="Times New Roman"/>
          <w:color w:val="000000"/>
          <w:sz w:val="24"/>
          <w:szCs w:val="24"/>
        </w:rPr>
        <w:t>Beecher students</w:t>
      </w:r>
      <w:r w:rsidRPr="00C70D2A">
        <w:rPr>
          <w:rFonts w:ascii="Times New Roman" w:eastAsia="Times New Roman" w:hAnsi="Times New Roman" w:cs="Times New Roman"/>
          <w:color w:val="000000"/>
          <w:sz w:val="24"/>
          <w:szCs w:val="24"/>
        </w:rPr>
        <w:t xml:space="preserve"> use their language to express, relate and self-assess their own growth and progress. </w:t>
      </w:r>
    </w:p>
    <w:p w:rsidR="007F5B71" w:rsidRPr="00C70D2A" w:rsidRDefault="007F5B71" w:rsidP="007D1910">
      <w:pPr>
        <w:spacing w:after="0" w:line="240" w:lineRule="auto"/>
        <w:rPr>
          <w:rFonts w:ascii="Times New Roman" w:eastAsia="Times New Roman" w:hAnsi="Times New Roman" w:cs="Times New Roman"/>
          <w:color w:val="000000"/>
          <w:sz w:val="24"/>
          <w:szCs w:val="24"/>
        </w:rPr>
      </w:pPr>
    </w:p>
    <w:p w:rsidR="007D1910" w:rsidRPr="00C70D2A" w:rsidRDefault="007D1910" w:rsidP="007D1910">
      <w:pPr>
        <w:spacing w:after="0" w:line="240" w:lineRule="auto"/>
        <w:rPr>
          <w:rFonts w:ascii="Times New Roman" w:hAnsi="Times New Roman" w:cs="Times New Roman"/>
          <w:sz w:val="24"/>
          <w:szCs w:val="24"/>
          <w:shd w:val="clear" w:color="auto" w:fill="FFFFFF"/>
        </w:rPr>
      </w:pPr>
      <w:r w:rsidRPr="00C70D2A">
        <w:rPr>
          <w:rFonts w:ascii="Times New Roman" w:eastAsia="Times New Roman" w:hAnsi="Times New Roman" w:cs="Times New Roman"/>
          <w:color w:val="000000"/>
          <w:sz w:val="24"/>
          <w:szCs w:val="24"/>
        </w:rPr>
        <w:t xml:space="preserve">Our </w:t>
      </w:r>
      <w:r w:rsidR="007F5B71" w:rsidRPr="00C70D2A">
        <w:rPr>
          <w:rFonts w:ascii="Times New Roman" w:eastAsia="Times New Roman" w:hAnsi="Times New Roman" w:cs="Times New Roman"/>
          <w:color w:val="000000"/>
          <w:sz w:val="24"/>
          <w:szCs w:val="24"/>
        </w:rPr>
        <w:t>L</w:t>
      </w:r>
      <w:r w:rsidRPr="00C70D2A">
        <w:rPr>
          <w:rFonts w:ascii="Times New Roman" w:eastAsia="Times New Roman" w:hAnsi="Times New Roman" w:cs="Times New Roman"/>
          <w:color w:val="000000"/>
          <w:sz w:val="24"/>
          <w:szCs w:val="24"/>
        </w:rPr>
        <w:t xml:space="preserve">anguage </w:t>
      </w:r>
      <w:r w:rsidR="007F5B71" w:rsidRPr="00C70D2A">
        <w:rPr>
          <w:rFonts w:ascii="Times New Roman" w:eastAsia="Times New Roman" w:hAnsi="Times New Roman" w:cs="Times New Roman"/>
          <w:color w:val="000000"/>
          <w:sz w:val="24"/>
          <w:szCs w:val="24"/>
        </w:rPr>
        <w:t>P</w:t>
      </w:r>
      <w:r w:rsidRPr="00C70D2A">
        <w:rPr>
          <w:rFonts w:ascii="Times New Roman" w:eastAsia="Times New Roman" w:hAnsi="Times New Roman" w:cs="Times New Roman"/>
          <w:color w:val="000000"/>
          <w:sz w:val="24"/>
          <w:szCs w:val="24"/>
        </w:rPr>
        <w:t xml:space="preserve">olicy </w:t>
      </w:r>
      <w:proofErr w:type="gramStart"/>
      <w:r w:rsidRPr="00C70D2A">
        <w:rPr>
          <w:rFonts w:ascii="Times New Roman" w:eastAsia="Times New Roman" w:hAnsi="Times New Roman" w:cs="Times New Roman"/>
          <w:color w:val="000000"/>
          <w:sz w:val="24"/>
          <w:szCs w:val="24"/>
        </w:rPr>
        <w:t xml:space="preserve">is reviewed and </w:t>
      </w:r>
      <w:r w:rsidRPr="00C70D2A">
        <w:rPr>
          <w:rFonts w:ascii="Times New Roman" w:eastAsia="Times New Roman" w:hAnsi="Times New Roman" w:cs="Times New Roman"/>
          <w:sz w:val="24"/>
          <w:szCs w:val="24"/>
        </w:rPr>
        <w:t>communicated to all stakeholders</w:t>
      </w:r>
      <w:proofErr w:type="gramEnd"/>
      <w:r w:rsidRPr="00C70D2A">
        <w:rPr>
          <w:rFonts w:ascii="Times New Roman" w:eastAsia="Times New Roman" w:hAnsi="Times New Roman" w:cs="Times New Roman"/>
          <w:sz w:val="24"/>
          <w:szCs w:val="24"/>
        </w:rPr>
        <w:t xml:space="preserve">. </w:t>
      </w:r>
      <w:r w:rsidRPr="00C70D2A">
        <w:rPr>
          <w:rFonts w:ascii="Times New Roman" w:hAnsi="Times New Roman" w:cs="Times New Roman"/>
          <w:sz w:val="24"/>
          <w:szCs w:val="24"/>
          <w:shd w:val="clear" w:color="auto" w:fill="FFFFFF"/>
        </w:rPr>
        <w:t xml:space="preserve">The purpose of this document is to inform teaching and learning in the classroom, to guide curriculum and to involve families in our goal to educate children in an </w:t>
      </w:r>
      <w:r w:rsidR="00C7748A" w:rsidRPr="00C70D2A">
        <w:rPr>
          <w:rFonts w:ascii="Times New Roman" w:hAnsi="Times New Roman" w:cs="Times New Roman"/>
          <w:sz w:val="24"/>
          <w:szCs w:val="24"/>
          <w:shd w:val="clear" w:color="auto" w:fill="FFFFFF"/>
        </w:rPr>
        <w:t>internationally minded</w:t>
      </w:r>
      <w:r w:rsidRPr="00C70D2A">
        <w:rPr>
          <w:rFonts w:ascii="Times New Roman" w:hAnsi="Times New Roman" w:cs="Times New Roman"/>
          <w:sz w:val="24"/>
          <w:szCs w:val="24"/>
          <w:shd w:val="clear" w:color="auto" w:fill="FFFFFF"/>
        </w:rPr>
        <w:t xml:space="preserve"> environment.  </w:t>
      </w:r>
    </w:p>
    <w:p w:rsidR="007D1910" w:rsidRPr="00C70D2A" w:rsidRDefault="007D1910" w:rsidP="007D1910">
      <w:pPr>
        <w:spacing w:after="0" w:line="240" w:lineRule="auto"/>
        <w:rPr>
          <w:rFonts w:ascii="Times New Roman" w:hAnsi="Times New Roman" w:cs="Times New Roman"/>
          <w:color w:val="FF0000"/>
          <w:sz w:val="24"/>
          <w:szCs w:val="24"/>
          <w:shd w:val="clear" w:color="auto" w:fill="FFFFFF"/>
        </w:rPr>
      </w:pPr>
    </w:p>
    <w:p w:rsidR="007D1910" w:rsidRPr="00C70D2A" w:rsidRDefault="007D1910" w:rsidP="007D1910">
      <w:pPr>
        <w:spacing w:after="0" w:line="240" w:lineRule="auto"/>
        <w:rPr>
          <w:rFonts w:ascii="Times New Roman" w:hAnsi="Times New Roman" w:cs="Times New Roman"/>
          <w:b/>
          <w:sz w:val="24"/>
          <w:szCs w:val="24"/>
          <w:shd w:val="clear" w:color="auto" w:fill="FFFFFF"/>
        </w:rPr>
      </w:pPr>
      <w:r w:rsidRPr="00C70D2A">
        <w:rPr>
          <w:rFonts w:ascii="Times New Roman" w:hAnsi="Times New Roman" w:cs="Times New Roman"/>
          <w:b/>
          <w:sz w:val="24"/>
          <w:szCs w:val="24"/>
          <w:shd w:val="clear" w:color="auto" w:fill="FFFFFF"/>
        </w:rPr>
        <w:t xml:space="preserve">At Beecher Hills, we believe: </w:t>
      </w:r>
    </w:p>
    <w:p w:rsidR="007D1910" w:rsidRPr="00C70D2A" w:rsidRDefault="007D1910" w:rsidP="007D1910">
      <w:pPr>
        <w:pStyle w:val="ListParagraph"/>
        <w:numPr>
          <w:ilvl w:val="0"/>
          <w:numId w:val="4"/>
        </w:numPr>
        <w:shd w:val="clear" w:color="auto" w:fill="FFFFFF"/>
        <w:spacing w:before="75" w:after="15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All teachers are language teachers.</w:t>
      </w:r>
    </w:p>
    <w:p w:rsidR="007D1910" w:rsidRPr="00C70D2A" w:rsidRDefault="007D1910" w:rsidP="007D1910">
      <w:pPr>
        <w:pStyle w:val="ListParagraph"/>
        <w:numPr>
          <w:ilvl w:val="0"/>
          <w:numId w:val="4"/>
        </w:numPr>
        <w:shd w:val="clear" w:color="auto" w:fill="FFFFFF"/>
        <w:spacing w:before="75" w:after="15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Language is a primary means of learning and communicating.</w:t>
      </w:r>
    </w:p>
    <w:p w:rsidR="007D1910" w:rsidRPr="00C70D2A" w:rsidRDefault="007D1910" w:rsidP="007D1910">
      <w:pPr>
        <w:pStyle w:val="ListParagraph"/>
        <w:numPr>
          <w:ilvl w:val="0"/>
          <w:numId w:val="4"/>
        </w:numPr>
        <w:shd w:val="clear" w:color="auto" w:fill="FFFFFF"/>
        <w:spacing w:before="75" w:after="15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 xml:space="preserve">Language acquisition is to </w:t>
      </w:r>
      <w:proofErr w:type="gramStart"/>
      <w:r w:rsidRPr="00C70D2A">
        <w:rPr>
          <w:rFonts w:ascii="Times New Roman" w:eastAsia="Times New Roman" w:hAnsi="Times New Roman" w:cs="Times New Roman"/>
          <w:sz w:val="24"/>
          <w:szCs w:val="24"/>
        </w:rPr>
        <w:t>be promoted</w:t>
      </w:r>
      <w:proofErr w:type="gramEnd"/>
      <w:r w:rsidRPr="00C70D2A">
        <w:rPr>
          <w:rFonts w:ascii="Times New Roman" w:eastAsia="Times New Roman" w:hAnsi="Times New Roman" w:cs="Times New Roman"/>
          <w:sz w:val="24"/>
          <w:szCs w:val="24"/>
        </w:rPr>
        <w:t xml:space="preserve"> as a partnership between all members of our community including parents, students, teachers and staff.</w:t>
      </w:r>
    </w:p>
    <w:p w:rsidR="007D1910" w:rsidRPr="00C70D2A" w:rsidRDefault="007D1910" w:rsidP="007D1910">
      <w:pPr>
        <w:pStyle w:val="ListParagraph"/>
        <w:numPr>
          <w:ilvl w:val="0"/>
          <w:numId w:val="4"/>
        </w:numPr>
        <w:shd w:val="clear" w:color="auto" w:fill="FFFFFF"/>
        <w:spacing w:before="75" w:after="15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 xml:space="preserve">Mother tongue languages help form cultural and personal identity and </w:t>
      </w:r>
      <w:proofErr w:type="gramStart"/>
      <w:r w:rsidRPr="00C70D2A">
        <w:rPr>
          <w:rFonts w:ascii="Times New Roman" w:eastAsia="Times New Roman" w:hAnsi="Times New Roman" w:cs="Times New Roman"/>
          <w:sz w:val="24"/>
          <w:szCs w:val="24"/>
        </w:rPr>
        <w:t>should be respected</w:t>
      </w:r>
      <w:proofErr w:type="gramEnd"/>
      <w:r w:rsidRPr="00C70D2A">
        <w:rPr>
          <w:rFonts w:ascii="Times New Roman" w:eastAsia="Times New Roman" w:hAnsi="Times New Roman" w:cs="Times New Roman"/>
          <w:sz w:val="24"/>
          <w:szCs w:val="24"/>
        </w:rPr>
        <w:t>.</w:t>
      </w:r>
    </w:p>
    <w:p w:rsidR="007D1910" w:rsidRPr="00C70D2A" w:rsidRDefault="007D1910" w:rsidP="007D1910">
      <w:pPr>
        <w:pStyle w:val="ListParagraph"/>
        <w:numPr>
          <w:ilvl w:val="0"/>
          <w:numId w:val="4"/>
        </w:numPr>
        <w:shd w:val="clear" w:color="auto" w:fill="FFFFFF"/>
        <w:spacing w:before="75" w:after="15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The shared experience of learning language creates cohesion among students from diverse backgrounds and promotes international-mindedness.</w:t>
      </w:r>
    </w:p>
    <w:p w:rsidR="007D1910" w:rsidRPr="00C70D2A" w:rsidRDefault="007D1910" w:rsidP="007D1910">
      <w:pPr>
        <w:pStyle w:val="ListParagraph"/>
        <w:numPr>
          <w:ilvl w:val="0"/>
          <w:numId w:val="4"/>
        </w:numPr>
        <w:shd w:val="clear" w:color="auto" w:fill="FFFFFF"/>
        <w:spacing w:before="75" w:after="15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Learning world languages is an integral part of becoming a global citizen.</w:t>
      </w:r>
    </w:p>
    <w:p w:rsidR="007D1910" w:rsidRPr="00C70D2A" w:rsidRDefault="007D1910" w:rsidP="007D1910">
      <w:pPr>
        <w:spacing w:after="0" w:line="240" w:lineRule="auto"/>
        <w:rPr>
          <w:rFonts w:ascii="Times New Roman" w:eastAsia="Times New Roman" w:hAnsi="Times New Roman" w:cs="Times New Roman"/>
          <w:color w:val="000000"/>
          <w:sz w:val="24"/>
          <w:szCs w:val="24"/>
        </w:rPr>
      </w:pPr>
    </w:p>
    <w:p w:rsidR="00C2374F" w:rsidRPr="00C70D2A" w:rsidRDefault="00C2374F" w:rsidP="008B3655">
      <w:pPr>
        <w:spacing w:after="0" w:line="240" w:lineRule="auto"/>
        <w:ind w:right="138"/>
        <w:rPr>
          <w:rFonts w:ascii="Times New Roman" w:eastAsia="Times New Roman" w:hAnsi="Times New Roman" w:cs="Times New Roman"/>
          <w:b/>
          <w:iCs/>
          <w:color w:val="000000"/>
          <w:sz w:val="24"/>
          <w:szCs w:val="24"/>
        </w:rPr>
      </w:pPr>
      <w:r w:rsidRPr="00C70D2A">
        <w:rPr>
          <w:rFonts w:ascii="Times New Roman" w:eastAsia="Times New Roman" w:hAnsi="Times New Roman" w:cs="Times New Roman"/>
          <w:b/>
          <w:iCs/>
          <w:color w:val="000000"/>
          <w:sz w:val="24"/>
          <w:szCs w:val="24"/>
        </w:rPr>
        <w:t>Essential Statements</w:t>
      </w:r>
    </w:p>
    <w:p w:rsidR="00C2374F" w:rsidRPr="00C70D2A" w:rsidRDefault="00C2374F" w:rsidP="00C2374F">
      <w:pPr>
        <w:spacing w:after="0" w:line="240" w:lineRule="auto"/>
        <w:ind w:left="25" w:right="138" w:firstLine="5"/>
        <w:rPr>
          <w:rFonts w:ascii="Times New Roman" w:eastAsia="Times New Roman" w:hAnsi="Times New Roman" w:cs="Times New Roman"/>
          <w:sz w:val="24"/>
          <w:szCs w:val="24"/>
        </w:rPr>
      </w:pPr>
      <w:r w:rsidRPr="00C70D2A">
        <w:rPr>
          <w:rFonts w:ascii="Times New Roman" w:eastAsia="Times New Roman" w:hAnsi="Times New Roman" w:cs="Times New Roman"/>
          <w:i/>
          <w:iCs/>
          <w:color w:val="000000"/>
          <w:sz w:val="24"/>
          <w:szCs w:val="24"/>
        </w:rPr>
        <w:t xml:space="preserve">The Beecher Hills’ staff, parents, community members, and students agree that the following are essential to an effective language program:  We agree that: </w:t>
      </w:r>
    </w:p>
    <w:p w:rsidR="00C2374F" w:rsidRPr="00C70D2A" w:rsidRDefault="00C2374F" w:rsidP="00C2374F">
      <w:pPr>
        <w:pStyle w:val="ListParagraph"/>
        <w:numPr>
          <w:ilvl w:val="0"/>
          <w:numId w:val="5"/>
        </w:numPr>
        <w:spacing w:after="0" w:line="240" w:lineRule="auto"/>
        <w:ind w:right="301"/>
        <w:rPr>
          <w:rFonts w:ascii="Times New Roman" w:eastAsia="Times New Roman" w:hAnsi="Times New Roman" w:cs="Times New Roman"/>
          <w:sz w:val="24"/>
          <w:szCs w:val="24"/>
        </w:rPr>
      </w:pPr>
      <w:r w:rsidRPr="00C70D2A">
        <w:rPr>
          <w:rFonts w:ascii="Times New Roman" w:eastAsia="Times New Roman" w:hAnsi="Times New Roman" w:cs="Times New Roman"/>
          <w:color w:val="000000"/>
          <w:sz w:val="24"/>
          <w:szCs w:val="24"/>
        </w:rPr>
        <w:lastRenderedPageBreak/>
        <w:t xml:space="preserve">All staff members, parents, members of the community, and students are teachers as well as learners of the language, and that we serve our students best when we model excellence in language.  </w:t>
      </w:r>
    </w:p>
    <w:p w:rsidR="00C2374F" w:rsidRPr="00C70D2A" w:rsidRDefault="00C2374F" w:rsidP="00C2374F">
      <w:pPr>
        <w:pStyle w:val="ListParagraph"/>
        <w:numPr>
          <w:ilvl w:val="0"/>
          <w:numId w:val="5"/>
        </w:numPr>
        <w:spacing w:before="13" w:after="0" w:line="240" w:lineRule="auto"/>
        <w:ind w:right="301"/>
        <w:rPr>
          <w:rFonts w:ascii="Times New Roman" w:eastAsia="Times New Roman" w:hAnsi="Times New Roman" w:cs="Times New Roman"/>
          <w:sz w:val="24"/>
          <w:szCs w:val="24"/>
        </w:rPr>
      </w:pPr>
      <w:r w:rsidRPr="00C70D2A">
        <w:rPr>
          <w:rFonts w:ascii="Times New Roman" w:eastAsia="Times New Roman" w:hAnsi="Times New Roman" w:cs="Times New Roman"/>
          <w:color w:val="000000"/>
          <w:sz w:val="24"/>
          <w:szCs w:val="24"/>
        </w:rPr>
        <w:t xml:space="preserve">Instruction should be differentiated and varied and should include listening, speaking, viewing, reading, writing, and non-verbal communication in all content and enrichment classes.  </w:t>
      </w:r>
    </w:p>
    <w:p w:rsidR="00C2374F" w:rsidRPr="00C70D2A" w:rsidRDefault="00C2374F" w:rsidP="008B4514">
      <w:pPr>
        <w:pStyle w:val="ListParagraph"/>
        <w:numPr>
          <w:ilvl w:val="0"/>
          <w:numId w:val="5"/>
        </w:numPr>
        <w:spacing w:before="13" w:after="0" w:line="240" w:lineRule="auto"/>
        <w:ind w:right="301"/>
        <w:rPr>
          <w:rFonts w:ascii="Times New Roman" w:eastAsia="Times New Roman" w:hAnsi="Times New Roman" w:cs="Times New Roman"/>
          <w:sz w:val="24"/>
          <w:szCs w:val="24"/>
        </w:rPr>
      </w:pPr>
      <w:r w:rsidRPr="00C70D2A">
        <w:rPr>
          <w:rFonts w:ascii="Times New Roman" w:eastAsia="Times New Roman" w:hAnsi="Times New Roman" w:cs="Times New Roman"/>
          <w:color w:val="000000"/>
          <w:sz w:val="24"/>
          <w:szCs w:val="24"/>
        </w:rPr>
        <w:t xml:space="preserve">All students should learn a second language and be exposed to cultural diversity </w:t>
      </w:r>
      <w:r w:rsidR="008B4514" w:rsidRPr="00C70D2A">
        <w:rPr>
          <w:rFonts w:ascii="Times New Roman" w:eastAsia="Times New Roman" w:hAnsi="Times New Roman" w:cs="Times New Roman"/>
          <w:color w:val="000000"/>
          <w:sz w:val="24"/>
          <w:szCs w:val="24"/>
        </w:rPr>
        <w:t>to increase cultural awareness</w:t>
      </w:r>
      <w:r w:rsidRPr="00C70D2A">
        <w:rPr>
          <w:rFonts w:ascii="Times New Roman" w:eastAsia="Times New Roman" w:hAnsi="Times New Roman" w:cs="Times New Roman"/>
          <w:color w:val="000000"/>
          <w:sz w:val="24"/>
          <w:szCs w:val="24"/>
        </w:rPr>
        <w:t xml:space="preserve"> across the curriculum. </w:t>
      </w:r>
    </w:p>
    <w:p w:rsidR="00C2374F" w:rsidRPr="00C70D2A" w:rsidRDefault="00C2374F" w:rsidP="00C7748A">
      <w:pPr>
        <w:spacing w:after="0" w:line="240" w:lineRule="auto"/>
        <w:rPr>
          <w:rFonts w:ascii="Times New Roman" w:eastAsia="Times New Roman" w:hAnsi="Times New Roman" w:cs="Times New Roman"/>
          <w:b/>
          <w:color w:val="000000"/>
          <w:sz w:val="24"/>
          <w:szCs w:val="24"/>
        </w:rPr>
      </w:pPr>
    </w:p>
    <w:p w:rsidR="00C2374F" w:rsidRPr="00C70D2A" w:rsidRDefault="00C2374F" w:rsidP="00C7748A">
      <w:pPr>
        <w:spacing w:after="0" w:line="240" w:lineRule="auto"/>
        <w:rPr>
          <w:rFonts w:ascii="Times New Roman" w:eastAsia="Times New Roman" w:hAnsi="Times New Roman" w:cs="Times New Roman"/>
          <w:b/>
          <w:color w:val="000000"/>
          <w:sz w:val="24"/>
          <w:szCs w:val="24"/>
        </w:rPr>
      </w:pPr>
    </w:p>
    <w:p w:rsidR="007D1910" w:rsidRPr="00C70D2A" w:rsidRDefault="003E2E03" w:rsidP="00C7748A">
      <w:pPr>
        <w:spacing w:after="0" w:line="240" w:lineRule="auto"/>
        <w:rPr>
          <w:rFonts w:ascii="Times New Roman" w:eastAsia="Times New Roman" w:hAnsi="Times New Roman" w:cs="Times New Roman"/>
          <w:b/>
          <w:color w:val="000000"/>
          <w:sz w:val="24"/>
          <w:szCs w:val="24"/>
        </w:rPr>
      </w:pPr>
      <w:r w:rsidRPr="00C70D2A">
        <w:rPr>
          <w:rFonts w:ascii="Times New Roman" w:eastAsia="Times New Roman" w:hAnsi="Times New Roman" w:cs="Times New Roman"/>
          <w:b/>
          <w:color w:val="000000"/>
          <w:sz w:val="24"/>
          <w:szCs w:val="24"/>
        </w:rPr>
        <w:t xml:space="preserve">Language </w:t>
      </w:r>
      <w:r w:rsidR="00C2374F" w:rsidRPr="00C70D2A">
        <w:rPr>
          <w:rFonts w:ascii="Times New Roman" w:eastAsia="Times New Roman" w:hAnsi="Times New Roman" w:cs="Times New Roman"/>
          <w:b/>
          <w:color w:val="000000"/>
          <w:sz w:val="24"/>
          <w:szCs w:val="24"/>
        </w:rPr>
        <w:t>of Instruction and Curriculum</w:t>
      </w:r>
    </w:p>
    <w:p w:rsidR="00C7748A" w:rsidRPr="00C70D2A" w:rsidRDefault="00C7748A" w:rsidP="00C7748A">
      <w:pPr>
        <w:spacing w:after="0" w:line="240" w:lineRule="auto"/>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English is the primary language of instruction at Beecher Hills for all s</w:t>
      </w:r>
      <w:r w:rsidR="00C2374F" w:rsidRPr="00C70D2A">
        <w:rPr>
          <w:rFonts w:ascii="Times New Roman" w:eastAsia="Times New Roman" w:hAnsi="Times New Roman" w:cs="Times New Roman"/>
          <w:color w:val="000000"/>
          <w:sz w:val="24"/>
          <w:szCs w:val="24"/>
        </w:rPr>
        <w:t xml:space="preserve">tudents and </w:t>
      </w:r>
      <w:r w:rsidR="00124A7C" w:rsidRPr="00C70D2A">
        <w:rPr>
          <w:rFonts w:ascii="Times New Roman" w:eastAsia="Times New Roman" w:hAnsi="Times New Roman" w:cs="Times New Roman"/>
          <w:color w:val="000000"/>
          <w:sz w:val="24"/>
          <w:szCs w:val="24"/>
        </w:rPr>
        <w:t xml:space="preserve">therefore </w:t>
      </w:r>
      <w:proofErr w:type="gramStart"/>
      <w:r w:rsidR="00124A7C" w:rsidRPr="00C70D2A">
        <w:rPr>
          <w:rFonts w:ascii="Times New Roman" w:eastAsia="Times New Roman" w:hAnsi="Times New Roman" w:cs="Times New Roman"/>
          <w:color w:val="000000"/>
          <w:sz w:val="24"/>
          <w:szCs w:val="24"/>
        </w:rPr>
        <w:t>is integrated</w:t>
      </w:r>
      <w:proofErr w:type="gramEnd"/>
      <w:r w:rsidR="00124A7C" w:rsidRPr="00C70D2A">
        <w:rPr>
          <w:rFonts w:ascii="Times New Roman" w:eastAsia="Times New Roman" w:hAnsi="Times New Roman" w:cs="Times New Roman"/>
          <w:color w:val="000000"/>
          <w:sz w:val="24"/>
          <w:szCs w:val="24"/>
        </w:rPr>
        <w:t xml:space="preserve"> in all areas of the curriculum.  We believe that language </w:t>
      </w:r>
      <w:r w:rsidRPr="00C70D2A">
        <w:rPr>
          <w:rFonts w:ascii="Times New Roman" w:eastAsia="Times New Roman" w:hAnsi="Times New Roman" w:cs="Times New Roman"/>
          <w:color w:val="000000"/>
          <w:sz w:val="24"/>
          <w:szCs w:val="24"/>
        </w:rPr>
        <w:t xml:space="preserve">is a </w:t>
      </w:r>
      <w:r w:rsidR="006555E6" w:rsidRPr="00C70D2A">
        <w:rPr>
          <w:rFonts w:ascii="Times New Roman" w:eastAsia="Times New Roman" w:hAnsi="Times New Roman" w:cs="Times New Roman"/>
          <w:sz w:val="24"/>
          <w:szCs w:val="24"/>
        </w:rPr>
        <w:t>connection</w:t>
      </w:r>
      <w:r w:rsidRPr="00C70D2A">
        <w:rPr>
          <w:rFonts w:ascii="Times New Roman" w:eastAsia="Times New Roman" w:hAnsi="Times New Roman" w:cs="Times New Roman"/>
          <w:color w:val="000000"/>
          <w:sz w:val="24"/>
          <w:szCs w:val="24"/>
        </w:rPr>
        <w:t xml:space="preserve"> to academic, social/emotional growth that </w:t>
      </w:r>
      <w:r w:rsidR="002B22C7" w:rsidRPr="00C70D2A">
        <w:rPr>
          <w:rFonts w:ascii="Times New Roman" w:eastAsia="Times New Roman" w:hAnsi="Times New Roman" w:cs="Times New Roman"/>
          <w:color w:val="000000"/>
          <w:sz w:val="24"/>
          <w:szCs w:val="24"/>
        </w:rPr>
        <w:t>can</w:t>
      </w:r>
      <w:r w:rsidRPr="00C70D2A">
        <w:rPr>
          <w:rFonts w:ascii="Times New Roman" w:eastAsia="Times New Roman" w:hAnsi="Times New Roman" w:cs="Times New Roman"/>
          <w:color w:val="000000"/>
          <w:sz w:val="24"/>
          <w:szCs w:val="24"/>
        </w:rPr>
        <w:t xml:space="preserve"> be transdisciplinary in nature</w:t>
      </w:r>
      <w:r w:rsidR="00124A7C" w:rsidRPr="00C70D2A">
        <w:rPr>
          <w:rFonts w:ascii="Times New Roman" w:eastAsia="Times New Roman" w:hAnsi="Times New Roman" w:cs="Times New Roman"/>
          <w:color w:val="000000"/>
          <w:sz w:val="24"/>
          <w:szCs w:val="24"/>
        </w:rPr>
        <w:t xml:space="preserve"> and integrated across</w:t>
      </w:r>
      <w:r w:rsidR="00C2374F" w:rsidRPr="00C70D2A">
        <w:rPr>
          <w:rFonts w:ascii="Times New Roman" w:eastAsia="Times New Roman" w:hAnsi="Times New Roman" w:cs="Times New Roman"/>
          <w:color w:val="000000"/>
          <w:sz w:val="24"/>
          <w:szCs w:val="24"/>
        </w:rPr>
        <w:t xml:space="preserve"> all content areas.  These areas</w:t>
      </w:r>
      <w:r w:rsidRPr="00C70D2A">
        <w:rPr>
          <w:rFonts w:ascii="Times New Roman" w:eastAsia="Times New Roman" w:hAnsi="Times New Roman" w:cs="Times New Roman"/>
          <w:color w:val="000000"/>
          <w:sz w:val="24"/>
          <w:szCs w:val="24"/>
        </w:rPr>
        <w:t xml:space="preserve"> consist of oral, visual and written language to help cultivate social, research, thinking, communication and self-management skills.  </w:t>
      </w:r>
      <w:r w:rsidR="006555E6" w:rsidRPr="00C70D2A">
        <w:rPr>
          <w:rFonts w:ascii="Times New Roman" w:eastAsia="Times New Roman" w:hAnsi="Times New Roman" w:cs="Times New Roman"/>
          <w:color w:val="000000"/>
          <w:sz w:val="24"/>
          <w:szCs w:val="24"/>
        </w:rPr>
        <w:t xml:space="preserve">Our units of Inquiry include oral, visual and written language where authentic connections </w:t>
      </w:r>
      <w:proofErr w:type="gramStart"/>
      <w:r w:rsidR="006555E6" w:rsidRPr="00C70D2A">
        <w:rPr>
          <w:rFonts w:ascii="Times New Roman" w:eastAsia="Times New Roman" w:hAnsi="Times New Roman" w:cs="Times New Roman"/>
          <w:color w:val="000000"/>
          <w:sz w:val="24"/>
          <w:szCs w:val="24"/>
        </w:rPr>
        <w:t>are made</w:t>
      </w:r>
      <w:proofErr w:type="gramEnd"/>
      <w:r w:rsidR="006555E6" w:rsidRPr="00C70D2A">
        <w:rPr>
          <w:rFonts w:ascii="Times New Roman" w:eastAsia="Times New Roman" w:hAnsi="Times New Roman" w:cs="Times New Roman"/>
          <w:color w:val="000000"/>
          <w:sz w:val="24"/>
          <w:szCs w:val="24"/>
        </w:rPr>
        <w:t xml:space="preserve"> during the lesson.  We support these </w:t>
      </w:r>
      <w:r w:rsidR="00C2374F" w:rsidRPr="00C70D2A">
        <w:rPr>
          <w:rFonts w:ascii="Times New Roman" w:eastAsia="Times New Roman" w:hAnsi="Times New Roman" w:cs="Times New Roman"/>
          <w:color w:val="000000"/>
          <w:sz w:val="24"/>
          <w:szCs w:val="24"/>
        </w:rPr>
        <w:t xml:space="preserve">areas </w:t>
      </w:r>
      <w:r w:rsidR="006555E6" w:rsidRPr="00C70D2A">
        <w:rPr>
          <w:rFonts w:ascii="Times New Roman" w:eastAsia="Times New Roman" w:hAnsi="Times New Roman" w:cs="Times New Roman"/>
          <w:color w:val="000000"/>
          <w:sz w:val="24"/>
          <w:szCs w:val="24"/>
        </w:rPr>
        <w:t>in the following ways:</w:t>
      </w:r>
    </w:p>
    <w:p w:rsidR="00C7748A" w:rsidRPr="00C70D2A" w:rsidRDefault="00C7748A" w:rsidP="00C7748A">
      <w:pPr>
        <w:spacing w:after="0" w:line="240" w:lineRule="auto"/>
        <w:rPr>
          <w:rFonts w:ascii="Times New Roman" w:eastAsia="Times New Roman" w:hAnsi="Times New Roman" w:cs="Times New Roman"/>
          <w:color w:val="000000"/>
          <w:sz w:val="24"/>
          <w:szCs w:val="24"/>
        </w:rPr>
      </w:pPr>
    </w:p>
    <w:p w:rsidR="0019651D" w:rsidRPr="00C70D2A" w:rsidRDefault="0019651D" w:rsidP="00C7748A">
      <w:pPr>
        <w:spacing w:after="0" w:line="240" w:lineRule="auto"/>
        <w:rPr>
          <w:rFonts w:ascii="Times New Roman" w:eastAsia="Times New Roman" w:hAnsi="Times New Roman" w:cs="Times New Roman"/>
          <w:color w:val="000000"/>
          <w:sz w:val="24"/>
          <w:szCs w:val="24"/>
        </w:rPr>
      </w:pPr>
    </w:p>
    <w:p w:rsidR="00124A7C" w:rsidRPr="00C70D2A" w:rsidRDefault="00124A7C" w:rsidP="00C7748A">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C7748A" w:rsidRPr="00C70D2A" w:rsidTr="00C7748A">
        <w:tc>
          <w:tcPr>
            <w:tcW w:w="3116" w:type="dxa"/>
          </w:tcPr>
          <w:p w:rsidR="00C7748A" w:rsidRPr="00C70D2A" w:rsidRDefault="00C7748A" w:rsidP="00C7748A">
            <w:pPr>
              <w:jc w:val="center"/>
              <w:rPr>
                <w:rFonts w:ascii="Times New Roman" w:eastAsia="Times New Roman" w:hAnsi="Times New Roman" w:cs="Times New Roman"/>
                <w:b/>
                <w:color w:val="000000"/>
                <w:sz w:val="24"/>
                <w:szCs w:val="20"/>
              </w:rPr>
            </w:pPr>
            <w:r w:rsidRPr="00C70D2A">
              <w:rPr>
                <w:rFonts w:ascii="Times New Roman" w:eastAsia="Times New Roman" w:hAnsi="Times New Roman" w:cs="Times New Roman"/>
                <w:b/>
                <w:color w:val="000000"/>
                <w:sz w:val="24"/>
                <w:szCs w:val="20"/>
              </w:rPr>
              <w:t>Oral Language</w:t>
            </w:r>
          </w:p>
        </w:tc>
        <w:tc>
          <w:tcPr>
            <w:tcW w:w="3117" w:type="dxa"/>
          </w:tcPr>
          <w:p w:rsidR="00C7748A" w:rsidRPr="00C70D2A" w:rsidRDefault="00C7748A" w:rsidP="00C7748A">
            <w:pPr>
              <w:jc w:val="center"/>
              <w:rPr>
                <w:rFonts w:ascii="Times New Roman" w:eastAsia="Times New Roman" w:hAnsi="Times New Roman" w:cs="Times New Roman"/>
                <w:b/>
                <w:color w:val="000000"/>
                <w:sz w:val="24"/>
                <w:szCs w:val="20"/>
              </w:rPr>
            </w:pPr>
            <w:r w:rsidRPr="00C70D2A">
              <w:rPr>
                <w:rFonts w:ascii="Times New Roman" w:eastAsia="Times New Roman" w:hAnsi="Times New Roman" w:cs="Times New Roman"/>
                <w:b/>
                <w:color w:val="000000"/>
                <w:sz w:val="24"/>
                <w:szCs w:val="20"/>
              </w:rPr>
              <w:t>Visual Language</w:t>
            </w:r>
          </w:p>
        </w:tc>
        <w:tc>
          <w:tcPr>
            <w:tcW w:w="3117" w:type="dxa"/>
          </w:tcPr>
          <w:p w:rsidR="00C7748A" w:rsidRPr="00C70D2A" w:rsidRDefault="00C7748A" w:rsidP="00C7748A">
            <w:pPr>
              <w:jc w:val="center"/>
              <w:rPr>
                <w:rFonts w:ascii="Times New Roman" w:eastAsia="Times New Roman" w:hAnsi="Times New Roman" w:cs="Times New Roman"/>
                <w:b/>
                <w:color w:val="000000"/>
                <w:sz w:val="24"/>
                <w:szCs w:val="20"/>
              </w:rPr>
            </w:pPr>
            <w:r w:rsidRPr="00C70D2A">
              <w:rPr>
                <w:rFonts w:ascii="Times New Roman" w:eastAsia="Times New Roman" w:hAnsi="Times New Roman" w:cs="Times New Roman"/>
                <w:b/>
                <w:color w:val="000000"/>
                <w:sz w:val="24"/>
                <w:szCs w:val="20"/>
              </w:rPr>
              <w:t>Written Language</w:t>
            </w:r>
          </w:p>
        </w:tc>
      </w:tr>
      <w:tr w:rsidR="00C7748A" w:rsidRPr="00C70D2A" w:rsidTr="00C7748A">
        <w:tc>
          <w:tcPr>
            <w:tcW w:w="3116" w:type="dxa"/>
          </w:tcPr>
          <w:p w:rsidR="00C7748A" w:rsidRPr="00C70D2A" w:rsidRDefault="00C7748A"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Discussions with members of the learning community</w:t>
            </w:r>
          </w:p>
        </w:tc>
        <w:tc>
          <w:tcPr>
            <w:tcW w:w="3117" w:type="dxa"/>
          </w:tcPr>
          <w:p w:rsidR="00C7748A" w:rsidRPr="00C70D2A" w:rsidRDefault="00D74E9E"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Creating and presenting visual products to convey evidence of learning</w:t>
            </w:r>
          </w:p>
        </w:tc>
        <w:tc>
          <w:tcPr>
            <w:tcW w:w="3117" w:type="dxa"/>
          </w:tcPr>
          <w:p w:rsidR="00C7748A" w:rsidRPr="00C70D2A" w:rsidRDefault="002B22C7"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Reading and writing for information and pleasure</w:t>
            </w:r>
          </w:p>
        </w:tc>
      </w:tr>
      <w:tr w:rsidR="00C7748A" w:rsidRPr="00C70D2A" w:rsidTr="00C7748A">
        <w:tc>
          <w:tcPr>
            <w:tcW w:w="3116" w:type="dxa"/>
          </w:tcPr>
          <w:p w:rsidR="00C7748A" w:rsidRPr="00C70D2A" w:rsidRDefault="00C7748A"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Inquiry throughout instruction (asking/answering questions)</w:t>
            </w:r>
          </w:p>
        </w:tc>
        <w:tc>
          <w:tcPr>
            <w:tcW w:w="3117" w:type="dxa"/>
          </w:tcPr>
          <w:p w:rsidR="00C7748A" w:rsidRPr="00C70D2A" w:rsidRDefault="00D74E9E"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Utilizing multimedi</w:t>
            </w:r>
            <w:r w:rsidR="006555E6" w:rsidRPr="00C70D2A">
              <w:rPr>
                <w:rFonts w:ascii="Times New Roman" w:eastAsia="Times New Roman" w:hAnsi="Times New Roman" w:cs="Times New Roman"/>
                <w:color w:val="000000"/>
                <w:sz w:val="24"/>
                <w:szCs w:val="20"/>
              </w:rPr>
              <w:t>a and</w:t>
            </w:r>
            <w:r w:rsidRPr="00C70D2A">
              <w:rPr>
                <w:rFonts w:ascii="Times New Roman" w:eastAsia="Times New Roman" w:hAnsi="Times New Roman" w:cs="Times New Roman"/>
                <w:color w:val="000000"/>
                <w:sz w:val="24"/>
                <w:szCs w:val="20"/>
              </w:rPr>
              <w:t xml:space="preserve"> technology for expression, interpretation, and evaluation through inquiry and </w:t>
            </w:r>
            <w:r w:rsidR="002B22C7" w:rsidRPr="00C70D2A">
              <w:rPr>
                <w:rFonts w:ascii="Times New Roman" w:eastAsia="Times New Roman" w:hAnsi="Times New Roman" w:cs="Times New Roman"/>
                <w:color w:val="000000"/>
                <w:sz w:val="24"/>
                <w:szCs w:val="20"/>
              </w:rPr>
              <w:t>instruction</w:t>
            </w:r>
          </w:p>
        </w:tc>
        <w:tc>
          <w:tcPr>
            <w:tcW w:w="3117" w:type="dxa"/>
          </w:tcPr>
          <w:p w:rsidR="00C7748A" w:rsidRPr="00C70D2A" w:rsidRDefault="002B22C7"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Instruction of phonemic awareness, phonics, vocabulary, fluency and comprehension</w:t>
            </w:r>
          </w:p>
        </w:tc>
      </w:tr>
      <w:tr w:rsidR="00C7748A" w:rsidRPr="00C70D2A" w:rsidTr="00C7748A">
        <w:tc>
          <w:tcPr>
            <w:tcW w:w="3116" w:type="dxa"/>
          </w:tcPr>
          <w:p w:rsidR="00C7748A" w:rsidRPr="00C70D2A" w:rsidRDefault="00D74E9E"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Listening for understanding and research</w:t>
            </w:r>
          </w:p>
        </w:tc>
        <w:tc>
          <w:tcPr>
            <w:tcW w:w="3117" w:type="dxa"/>
          </w:tcPr>
          <w:p w:rsidR="00C7748A" w:rsidRPr="00C70D2A" w:rsidRDefault="002B22C7"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Presentations of products to members of the learning community</w:t>
            </w:r>
          </w:p>
        </w:tc>
        <w:tc>
          <w:tcPr>
            <w:tcW w:w="3117" w:type="dxa"/>
          </w:tcPr>
          <w:p w:rsidR="00C7748A" w:rsidRPr="00C70D2A" w:rsidRDefault="002B22C7"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Whole and small group reading and writing</w:t>
            </w:r>
          </w:p>
        </w:tc>
      </w:tr>
      <w:tr w:rsidR="00C7748A" w:rsidRPr="00C70D2A" w:rsidTr="00C7748A">
        <w:tc>
          <w:tcPr>
            <w:tcW w:w="3116" w:type="dxa"/>
          </w:tcPr>
          <w:p w:rsidR="00C7748A" w:rsidRPr="00C70D2A" w:rsidRDefault="00D74E9E"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Communicating in various ways to convey thoughts and perspectives</w:t>
            </w:r>
          </w:p>
        </w:tc>
        <w:tc>
          <w:tcPr>
            <w:tcW w:w="3117" w:type="dxa"/>
          </w:tcPr>
          <w:p w:rsidR="00C7748A" w:rsidRPr="00C70D2A" w:rsidRDefault="00C7748A" w:rsidP="00C7748A">
            <w:pPr>
              <w:rPr>
                <w:rFonts w:ascii="Times New Roman" w:eastAsia="Times New Roman" w:hAnsi="Times New Roman" w:cs="Times New Roman"/>
                <w:color w:val="000000"/>
                <w:sz w:val="24"/>
                <w:szCs w:val="20"/>
              </w:rPr>
            </w:pPr>
          </w:p>
        </w:tc>
        <w:tc>
          <w:tcPr>
            <w:tcW w:w="3117" w:type="dxa"/>
          </w:tcPr>
          <w:p w:rsidR="00C7748A" w:rsidRPr="00C70D2A" w:rsidRDefault="002B22C7"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Collaborative and cooperative learning groups</w:t>
            </w:r>
          </w:p>
        </w:tc>
      </w:tr>
      <w:tr w:rsidR="00D74E9E" w:rsidRPr="00C70D2A" w:rsidTr="00C7748A">
        <w:tc>
          <w:tcPr>
            <w:tcW w:w="3116" w:type="dxa"/>
          </w:tcPr>
          <w:p w:rsidR="00D74E9E" w:rsidRPr="00C70D2A" w:rsidRDefault="00D74E9E"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Presentation of Work</w:t>
            </w:r>
          </w:p>
        </w:tc>
        <w:tc>
          <w:tcPr>
            <w:tcW w:w="3117" w:type="dxa"/>
          </w:tcPr>
          <w:p w:rsidR="00D74E9E" w:rsidRPr="00C70D2A" w:rsidRDefault="00D74E9E" w:rsidP="00C7748A">
            <w:pPr>
              <w:rPr>
                <w:rFonts w:ascii="Times New Roman" w:eastAsia="Times New Roman" w:hAnsi="Times New Roman" w:cs="Times New Roman"/>
                <w:color w:val="000000"/>
                <w:sz w:val="24"/>
                <w:szCs w:val="20"/>
              </w:rPr>
            </w:pPr>
          </w:p>
        </w:tc>
        <w:tc>
          <w:tcPr>
            <w:tcW w:w="3117" w:type="dxa"/>
          </w:tcPr>
          <w:p w:rsidR="00D74E9E" w:rsidRPr="00C70D2A" w:rsidRDefault="006555E6" w:rsidP="00C7748A">
            <w:pPr>
              <w:rPr>
                <w:rFonts w:ascii="Times New Roman" w:eastAsia="Times New Roman" w:hAnsi="Times New Roman" w:cs="Times New Roman"/>
                <w:color w:val="000000"/>
                <w:sz w:val="24"/>
                <w:szCs w:val="20"/>
              </w:rPr>
            </w:pPr>
            <w:r w:rsidRPr="00C70D2A">
              <w:rPr>
                <w:rFonts w:ascii="Times New Roman" w:eastAsia="Times New Roman" w:hAnsi="Times New Roman" w:cs="Times New Roman"/>
                <w:color w:val="000000"/>
                <w:sz w:val="24"/>
                <w:szCs w:val="20"/>
              </w:rPr>
              <w:t>Authentic writing for multiple purposes</w:t>
            </w:r>
          </w:p>
        </w:tc>
      </w:tr>
    </w:tbl>
    <w:p w:rsidR="00C2374F" w:rsidRPr="00C70D2A" w:rsidRDefault="00C2374F" w:rsidP="00C2374F">
      <w:pPr>
        <w:spacing w:after="0" w:line="240" w:lineRule="auto"/>
        <w:ind w:left="10"/>
        <w:rPr>
          <w:rFonts w:ascii="Times New Roman" w:eastAsia="Times New Roman" w:hAnsi="Times New Roman" w:cs="Times New Roman"/>
          <w:b/>
          <w:bCs/>
          <w:i/>
          <w:iCs/>
          <w:color w:val="000000"/>
          <w:sz w:val="24"/>
          <w:szCs w:val="24"/>
          <w:shd w:val="clear" w:color="auto" w:fill="FFFF00"/>
        </w:rPr>
      </w:pPr>
    </w:p>
    <w:p w:rsidR="00124A7C" w:rsidRPr="00C70D2A" w:rsidRDefault="00124A7C" w:rsidP="00124A7C">
      <w:pPr>
        <w:pStyle w:val="NormalWeb"/>
        <w:spacing w:before="282" w:beforeAutospacing="0" w:after="0" w:afterAutospacing="0"/>
        <w:ind w:left="4"/>
        <w:rPr>
          <w:b/>
        </w:rPr>
      </w:pPr>
      <w:r w:rsidRPr="00C70D2A">
        <w:rPr>
          <w:b/>
          <w:iCs/>
          <w:color w:val="000000"/>
        </w:rPr>
        <w:t>Assessment </w:t>
      </w:r>
    </w:p>
    <w:p w:rsidR="003A0069" w:rsidRPr="00C70D2A" w:rsidRDefault="00C2374F" w:rsidP="00124A7C">
      <w:pPr>
        <w:spacing w:after="0" w:line="240" w:lineRule="auto"/>
        <w:rPr>
          <w:rFonts w:ascii="Times New Roman" w:hAnsi="Times New Roman" w:cs="Times New Roman"/>
          <w:color w:val="000000"/>
          <w:sz w:val="24"/>
          <w:szCs w:val="24"/>
        </w:rPr>
      </w:pPr>
      <w:r w:rsidRPr="00C70D2A">
        <w:rPr>
          <w:rFonts w:ascii="Times New Roman" w:hAnsi="Times New Roman" w:cs="Times New Roman"/>
          <w:color w:val="000000"/>
          <w:sz w:val="24"/>
          <w:szCs w:val="24"/>
        </w:rPr>
        <w:t>All Beecher s</w:t>
      </w:r>
      <w:r w:rsidR="00124A7C" w:rsidRPr="00C70D2A">
        <w:rPr>
          <w:rFonts w:ascii="Times New Roman" w:hAnsi="Times New Roman" w:cs="Times New Roman"/>
          <w:color w:val="000000"/>
          <w:sz w:val="24"/>
          <w:szCs w:val="24"/>
        </w:rPr>
        <w:t xml:space="preserve">tudents’ English language skills </w:t>
      </w:r>
      <w:proofErr w:type="gramStart"/>
      <w:r w:rsidR="00124A7C" w:rsidRPr="00C70D2A">
        <w:rPr>
          <w:rFonts w:ascii="Times New Roman" w:hAnsi="Times New Roman" w:cs="Times New Roman"/>
          <w:color w:val="000000"/>
          <w:sz w:val="24"/>
          <w:szCs w:val="24"/>
        </w:rPr>
        <w:t>are assessed and documented three times a year using a universal</w:t>
      </w:r>
      <w:r w:rsidR="0024294D" w:rsidRPr="00C70D2A">
        <w:rPr>
          <w:rFonts w:ascii="Times New Roman" w:hAnsi="Times New Roman" w:cs="Times New Roman"/>
          <w:color w:val="000000"/>
          <w:sz w:val="24"/>
          <w:szCs w:val="24"/>
        </w:rPr>
        <w:t> screener</w:t>
      </w:r>
      <w:proofErr w:type="gramEnd"/>
      <w:r w:rsidR="00124A7C" w:rsidRPr="00C70D2A">
        <w:rPr>
          <w:rFonts w:ascii="Times New Roman" w:hAnsi="Times New Roman" w:cs="Times New Roman"/>
          <w:color w:val="000000"/>
          <w:sz w:val="24"/>
          <w:szCs w:val="24"/>
        </w:rPr>
        <w:t xml:space="preserve">. The results of the universal screener </w:t>
      </w:r>
      <w:proofErr w:type="gramStart"/>
      <w:r w:rsidR="00124A7C" w:rsidRPr="00C70D2A">
        <w:rPr>
          <w:rFonts w:ascii="Times New Roman" w:hAnsi="Times New Roman" w:cs="Times New Roman"/>
          <w:color w:val="000000"/>
          <w:sz w:val="24"/>
          <w:szCs w:val="24"/>
        </w:rPr>
        <w:t>are used</w:t>
      </w:r>
      <w:proofErr w:type="gramEnd"/>
      <w:r w:rsidR="00124A7C" w:rsidRPr="00C70D2A">
        <w:rPr>
          <w:rFonts w:ascii="Times New Roman" w:hAnsi="Times New Roman" w:cs="Times New Roman"/>
          <w:color w:val="000000"/>
          <w:sz w:val="24"/>
          <w:szCs w:val="24"/>
        </w:rPr>
        <w:t xml:space="preserve"> to identify students who will receive additional assessments and early interventions. Language </w:t>
      </w:r>
      <w:proofErr w:type="gramStart"/>
      <w:r w:rsidR="00124A7C" w:rsidRPr="00C70D2A">
        <w:rPr>
          <w:rFonts w:ascii="Times New Roman" w:hAnsi="Times New Roman" w:cs="Times New Roman"/>
          <w:color w:val="000000"/>
          <w:sz w:val="24"/>
          <w:szCs w:val="24"/>
        </w:rPr>
        <w:t>will also be assessed</w:t>
      </w:r>
      <w:proofErr w:type="gramEnd"/>
      <w:r w:rsidR="00124A7C" w:rsidRPr="00C70D2A">
        <w:rPr>
          <w:rFonts w:ascii="Times New Roman" w:hAnsi="Times New Roman" w:cs="Times New Roman"/>
          <w:color w:val="000000"/>
          <w:sz w:val="24"/>
          <w:szCs w:val="24"/>
        </w:rPr>
        <w:t xml:space="preserve"> on an on-going basis</w:t>
      </w:r>
      <w:r w:rsidR="003A0069" w:rsidRPr="00C70D2A">
        <w:rPr>
          <w:rFonts w:ascii="Times New Roman" w:hAnsi="Times New Roman" w:cs="Times New Roman"/>
          <w:color w:val="000000"/>
          <w:sz w:val="24"/>
          <w:szCs w:val="24"/>
        </w:rPr>
        <w:t xml:space="preserve"> through the unit planners</w:t>
      </w:r>
      <w:r w:rsidR="00EA2953" w:rsidRPr="00C70D2A">
        <w:rPr>
          <w:rFonts w:ascii="Times New Roman" w:hAnsi="Times New Roman" w:cs="Times New Roman"/>
          <w:color w:val="000000"/>
          <w:sz w:val="24"/>
          <w:szCs w:val="24"/>
        </w:rPr>
        <w:t>.</w:t>
      </w:r>
    </w:p>
    <w:p w:rsidR="0019651D" w:rsidRPr="00C70D2A" w:rsidRDefault="0019651D" w:rsidP="00124A7C">
      <w:pPr>
        <w:spacing w:after="0" w:line="240" w:lineRule="auto"/>
        <w:rPr>
          <w:rFonts w:ascii="Times New Roman" w:hAnsi="Times New Roman" w:cs="Times New Roman"/>
          <w:color w:val="000000"/>
          <w:sz w:val="24"/>
          <w:szCs w:val="24"/>
        </w:rPr>
      </w:pPr>
    </w:p>
    <w:p w:rsidR="007D1910" w:rsidRPr="00C70D2A" w:rsidRDefault="003A0069" w:rsidP="003A0069">
      <w:pPr>
        <w:spacing w:after="0" w:line="240" w:lineRule="auto"/>
        <w:rPr>
          <w:rFonts w:ascii="Times New Roman" w:eastAsia="Times New Roman" w:hAnsi="Times New Roman" w:cs="Times New Roman"/>
          <w:sz w:val="24"/>
          <w:szCs w:val="24"/>
        </w:rPr>
      </w:pPr>
      <w:r w:rsidRPr="00C70D2A">
        <w:rPr>
          <w:rFonts w:ascii="Times New Roman" w:hAnsi="Times New Roman" w:cs="Times New Roman"/>
          <w:b/>
          <w:color w:val="000000"/>
          <w:sz w:val="24"/>
          <w:szCs w:val="24"/>
        </w:rPr>
        <w:lastRenderedPageBreak/>
        <w:t>Support for all Learners</w:t>
      </w:r>
      <w:r w:rsidR="007D1910" w:rsidRPr="00C70D2A">
        <w:rPr>
          <w:rFonts w:ascii="Times New Roman" w:eastAsia="Times New Roman" w:hAnsi="Times New Roman" w:cs="Times New Roman"/>
          <w:b/>
          <w:color w:val="000000"/>
          <w:sz w:val="20"/>
          <w:szCs w:val="20"/>
        </w:rPr>
        <w:br/>
      </w:r>
      <w:proofErr w:type="gramStart"/>
      <w:r w:rsidR="007D1910" w:rsidRPr="00C70D2A">
        <w:rPr>
          <w:rFonts w:ascii="Times New Roman" w:eastAsia="Times New Roman" w:hAnsi="Times New Roman" w:cs="Times New Roman"/>
          <w:color w:val="000000"/>
          <w:sz w:val="24"/>
          <w:szCs w:val="24"/>
        </w:rPr>
        <w:t>Any</w:t>
      </w:r>
      <w:proofErr w:type="gramEnd"/>
      <w:r w:rsidR="007D1910" w:rsidRPr="00C70D2A">
        <w:rPr>
          <w:rFonts w:ascii="Times New Roman" w:eastAsia="Times New Roman" w:hAnsi="Times New Roman" w:cs="Times New Roman"/>
          <w:color w:val="000000"/>
          <w:sz w:val="24"/>
          <w:szCs w:val="24"/>
        </w:rPr>
        <w:t xml:space="preserve"> </w:t>
      </w:r>
      <w:r w:rsidRPr="00C70D2A">
        <w:rPr>
          <w:rFonts w:ascii="Times New Roman" w:eastAsia="Times New Roman" w:hAnsi="Times New Roman" w:cs="Times New Roman"/>
          <w:color w:val="000000"/>
          <w:sz w:val="24"/>
          <w:szCs w:val="24"/>
        </w:rPr>
        <w:t>student,</w:t>
      </w:r>
      <w:r w:rsidR="007D1910" w:rsidRPr="00C70D2A">
        <w:rPr>
          <w:rFonts w:ascii="Times New Roman" w:eastAsia="Times New Roman" w:hAnsi="Times New Roman" w:cs="Times New Roman"/>
          <w:color w:val="000000"/>
          <w:sz w:val="24"/>
          <w:szCs w:val="24"/>
        </w:rPr>
        <w:t xml:space="preserve"> who experiences academic difficulties in language</w:t>
      </w:r>
      <w:r w:rsidRPr="00C70D2A">
        <w:rPr>
          <w:rFonts w:ascii="Times New Roman" w:eastAsia="Times New Roman" w:hAnsi="Times New Roman" w:cs="Times New Roman"/>
          <w:color w:val="000000"/>
          <w:sz w:val="24"/>
          <w:szCs w:val="24"/>
        </w:rPr>
        <w:t>,</w:t>
      </w:r>
      <w:r w:rsidR="007D1910" w:rsidRPr="00C70D2A">
        <w:rPr>
          <w:rFonts w:ascii="Times New Roman" w:eastAsia="Times New Roman" w:hAnsi="Times New Roman" w:cs="Times New Roman"/>
          <w:color w:val="000000"/>
          <w:sz w:val="24"/>
          <w:szCs w:val="24"/>
        </w:rPr>
        <w:t xml:space="preserve"> will</w:t>
      </w:r>
      <w:r w:rsidRPr="00C70D2A">
        <w:rPr>
          <w:rFonts w:ascii="Times New Roman" w:eastAsia="Times New Roman" w:hAnsi="Times New Roman" w:cs="Times New Roman"/>
          <w:color w:val="000000"/>
          <w:sz w:val="24"/>
          <w:szCs w:val="24"/>
        </w:rPr>
        <w:t xml:space="preserve"> be recommended to the Student </w:t>
      </w:r>
      <w:r w:rsidR="007D1910" w:rsidRPr="00C70D2A">
        <w:rPr>
          <w:rFonts w:ascii="Times New Roman" w:eastAsia="Times New Roman" w:hAnsi="Times New Roman" w:cs="Times New Roman"/>
          <w:color w:val="000000"/>
          <w:sz w:val="24"/>
          <w:szCs w:val="24"/>
        </w:rPr>
        <w:t>Support Team (SST). The SST is a state-mandated school-based intervention process. The purpose of the Student Support Team is to provide teachers with a broad spectrum of strategies and models of intervention to improve their delivery of effective instruction. There are si</w:t>
      </w:r>
      <w:r w:rsidRPr="00C70D2A">
        <w:rPr>
          <w:rFonts w:ascii="Times New Roman" w:eastAsia="Times New Roman" w:hAnsi="Times New Roman" w:cs="Times New Roman"/>
          <w:color w:val="000000"/>
          <w:sz w:val="24"/>
          <w:szCs w:val="24"/>
        </w:rPr>
        <w:t>x steps in the Student Support </w:t>
      </w:r>
      <w:r w:rsidR="007D1910" w:rsidRPr="00C70D2A">
        <w:rPr>
          <w:rFonts w:ascii="Times New Roman" w:eastAsia="Times New Roman" w:hAnsi="Times New Roman" w:cs="Times New Roman"/>
          <w:color w:val="000000"/>
          <w:sz w:val="24"/>
          <w:szCs w:val="24"/>
        </w:rPr>
        <w:t>Team process. These steps are the identification of needs, assessment (if necessary), educational plan, implementation, follow-up and support, and continuous monitoring and e</w:t>
      </w:r>
      <w:r w:rsidRPr="00C70D2A">
        <w:rPr>
          <w:rFonts w:ascii="Times New Roman" w:eastAsia="Times New Roman" w:hAnsi="Times New Roman" w:cs="Times New Roman"/>
          <w:color w:val="000000"/>
          <w:sz w:val="24"/>
          <w:szCs w:val="24"/>
        </w:rPr>
        <w:t>valuation. The Student Support </w:t>
      </w:r>
      <w:r w:rsidR="007D1910" w:rsidRPr="00C70D2A">
        <w:rPr>
          <w:rFonts w:ascii="Times New Roman" w:eastAsia="Times New Roman" w:hAnsi="Times New Roman" w:cs="Times New Roman"/>
          <w:color w:val="000000"/>
          <w:sz w:val="24"/>
          <w:szCs w:val="24"/>
        </w:rPr>
        <w:t>Team process consists of a committee of school-based and resource personn</w:t>
      </w:r>
      <w:r w:rsidRPr="00C70D2A">
        <w:rPr>
          <w:rFonts w:ascii="Times New Roman" w:eastAsia="Times New Roman" w:hAnsi="Times New Roman" w:cs="Times New Roman"/>
          <w:color w:val="000000"/>
          <w:sz w:val="24"/>
          <w:szCs w:val="24"/>
        </w:rPr>
        <w:t>el, as well as the parents and </w:t>
      </w:r>
      <w:r w:rsidR="007D1910" w:rsidRPr="00C70D2A">
        <w:rPr>
          <w:rFonts w:ascii="Times New Roman" w:eastAsia="Times New Roman" w:hAnsi="Times New Roman" w:cs="Times New Roman"/>
          <w:color w:val="000000"/>
          <w:sz w:val="24"/>
          <w:szCs w:val="24"/>
        </w:rPr>
        <w:t>when necessary, the</w:t>
      </w:r>
      <w:r w:rsidR="008B4514" w:rsidRPr="00C70D2A">
        <w:rPr>
          <w:rFonts w:ascii="Times New Roman" w:eastAsia="Times New Roman" w:hAnsi="Times New Roman" w:cs="Times New Roman"/>
          <w:color w:val="000000"/>
          <w:sz w:val="24"/>
          <w:szCs w:val="24"/>
        </w:rPr>
        <w:t xml:space="preserve"> student. This team brainstorms, </w:t>
      </w:r>
      <w:r w:rsidR="007D1910" w:rsidRPr="00C70D2A">
        <w:rPr>
          <w:rFonts w:ascii="Times New Roman" w:eastAsia="Times New Roman" w:hAnsi="Times New Roman" w:cs="Times New Roman"/>
          <w:color w:val="000000"/>
          <w:sz w:val="24"/>
          <w:szCs w:val="24"/>
        </w:rPr>
        <w:t>collaborates and develops modifications, strategies, and/or accommodations for teachers and staff to implement in order to ensure student progress, success, and the receipt of appropriate and effective assistance. Students recommended to the SST for language difficulties will be monitored more frequently using progress monitoring</w:t>
      </w:r>
      <w:r w:rsidR="008B4514" w:rsidRPr="00C70D2A">
        <w:rPr>
          <w:rFonts w:ascii="Times New Roman" w:eastAsia="Times New Roman" w:hAnsi="Times New Roman" w:cs="Times New Roman"/>
          <w:color w:val="000000"/>
          <w:sz w:val="24"/>
          <w:szCs w:val="24"/>
        </w:rPr>
        <w:t xml:space="preserve"> </w:t>
      </w:r>
      <w:r w:rsidR="007D1910" w:rsidRPr="00C70D2A">
        <w:rPr>
          <w:rFonts w:ascii="Times New Roman" w:eastAsia="Times New Roman" w:hAnsi="Times New Roman" w:cs="Times New Roman"/>
          <w:color w:val="000000"/>
          <w:sz w:val="24"/>
          <w:szCs w:val="24"/>
        </w:rPr>
        <w:t>based on their area of weakness. </w:t>
      </w:r>
    </w:p>
    <w:p w:rsidR="007D1910" w:rsidRPr="00C70D2A" w:rsidRDefault="007D1910" w:rsidP="007D1910">
      <w:pPr>
        <w:spacing w:before="282" w:after="0" w:line="240" w:lineRule="auto"/>
        <w:ind w:left="20" w:right="758" w:firstLine="6"/>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Special Education students </w:t>
      </w:r>
      <w:proofErr w:type="gramStart"/>
      <w:r w:rsidRPr="00C70D2A">
        <w:rPr>
          <w:rFonts w:ascii="Times New Roman" w:eastAsia="Times New Roman" w:hAnsi="Times New Roman" w:cs="Times New Roman"/>
          <w:color w:val="000000"/>
          <w:sz w:val="24"/>
          <w:szCs w:val="24"/>
        </w:rPr>
        <w:t>are expected</w:t>
      </w:r>
      <w:proofErr w:type="gramEnd"/>
      <w:r w:rsidRPr="00C70D2A">
        <w:rPr>
          <w:rFonts w:ascii="Times New Roman" w:eastAsia="Times New Roman" w:hAnsi="Times New Roman" w:cs="Times New Roman"/>
          <w:color w:val="000000"/>
          <w:sz w:val="24"/>
          <w:szCs w:val="24"/>
        </w:rPr>
        <w:t xml:space="preserve"> to be included in all aspects of the language curriculum at</w:t>
      </w:r>
      <w:r w:rsidR="003A0069" w:rsidRPr="00C70D2A">
        <w:rPr>
          <w:rFonts w:ascii="Times New Roman" w:eastAsia="Times New Roman" w:hAnsi="Times New Roman" w:cs="Times New Roman"/>
          <w:color w:val="000000"/>
          <w:sz w:val="24"/>
          <w:szCs w:val="24"/>
        </w:rPr>
        <w:t> Beecher</w:t>
      </w:r>
      <w:r w:rsidRPr="00C70D2A">
        <w:rPr>
          <w:rFonts w:ascii="Times New Roman" w:eastAsia="Times New Roman" w:hAnsi="Times New Roman" w:cs="Times New Roman"/>
          <w:color w:val="000000"/>
          <w:sz w:val="24"/>
          <w:szCs w:val="24"/>
        </w:rPr>
        <w:t xml:space="preserve"> Hills. Special Education teachers plan with the grade-level teachers to ensure that modifications </w:t>
      </w:r>
      <w:proofErr w:type="gramStart"/>
      <w:r w:rsidRPr="00C70D2A">
        <w:rPr>
          <w:rFonts w:ascii="Times New Roman" w:eastAsia="Times New Roman" w:hAnsi="Times New Roman" w:cs="Times New Roman"/>
          <w:color w:val="000000"/>
          <w:sz w:val="24"/>
          <w:szCs w:val="24"/>
        </w:rPr>
        <w:t>are being made</w:t>
      </w:r>
      <w:proofErr w:type="gramEnd"/>
      <w:r w:rsidRPr="00C70D2A">
        <w:rPr>
          <w:rFonts w:ascii="Times New Roman" w:eastAsia="Times New Roman" w:hAnsi="Times New Roman" w:cs="Times New Roman"/>
          <w:color w:val="000000"/>
          <w:sz w:val="24"/>
          <w:szCs w:val="24"/>
        </w:rPr>
        <w:t xml:space="preserve"> based on the Individual Education Plans (IEP) of their students. </w:t>
      </w:r>
    </w:p>
    <w:p w:rsidR="003A0069" w:rsidRPr="00C70D2A" w:rsidRDefault="003A0069" w:rsidP="007D1910">
      <w:pPr>
        <w:spacing w:before="282" w:after="0" w:line="240" w:lineRule="auto"/>
        <w:ind w:left="20" w:right="758" w:firstLine="6"/>
        <w:rPr>
          <w:rFonts w:ascii="Times New Roman" w:eastAsia="Times New Roman" w:hAnsi="Times New Roman" w:cs="Times New Roman"/>
          <w:b/>
          <w:sz w:val="24"/>
          <w:szCs w:val="24"/>
        </w:rPr>
      </w:pPr>
      <w:r w:rsidRPr="00C70D2A">
        <w:rPr>
          <w:rFonts w:ascii="Times New Roman" w:eastAsia="Times New Roman" w:hAnsi="Times New Roman" w:cs="Times New Roman"/>
          <w:b/>
          <w:color w:val="000000"/>
          <w:sz w:val="24"/>
          <w:szCs w:val="24"/>
        </w:rPr>
        <w:t>Language B</w:t>
      </w:r>
      <w:r w:rsidR="00D53B86" w:rsidRPr="00C70D2A">
        <w:rPr>
          <w:rFonts w:ascii="Times New Roman" w:eastAsia="Times New Roman" w:hAnsi="Times New Roman" w:cs="Times New Roman"/>
          <w:b/>
          <w:color w:val="000000"/>
          <w:sz w:val="24"/>
          <w:szCs w:val="24"/>
        </w:rPr>
        <w:t xml:space="preserve"> </w:t>
      </w:r>
      <w:r w:rsidRPr="00C70D2A">
        <w:rPr>
          <w:rFonts w:ascii="Times New Roman" w:eastAsia="Times New Roman" w:hAnsi="Times New Roman" w:cs="Times New Roman"/>
          <w:b/>
          <w:color w:val="000000"/>
          <w:sz w:val="24"/>
          <w:szCs w:val="24"/>
        </w:rPr>
        <w:t>-</w:t>
      </w:r>
      <w:r w:rsidR="00D53B86" w:rsidRPr="00C70D2A">
        <w:rPr>
          <w:rFonts w:ascii="Times New Roman" w:eastAsia="Times New Roman" w:hAnsi="Times New Roman" w:cs="Times New Roman"/>
          <w:b/>
          <w:color w:val="000000"/>
          <w:sz w:val="24"/>
          <w:szCs w:val="24"/>
        </w:rPr>
        <w:t xml:space="preserve"> </w:t>
      </w:r>
      <w:r w:rsidRPr="00C70D2A">
        <w:rPr>
          <w:rFonts w:ascii="Times New Roman" w:eastAsia="Times New Roman" w:hAnsi="Times New Roman" w:cs="Times New Roman"/>
          <w:b/>
          <w:color w:val="000000"/>
          <w:sz w:val="24"/>
          <w:szCs w:val="24"/>
        </w:rPr>
        <w:t>Language Learners</w:t>
      </w:r>
    </w:p>
    <w:p w:rsidR="007D1910" w:rsidRPr="00C70D2A" w:rsidRDefault="003A0069" w:rsidP="007D1910">
      <w:pPr>
        <w:spacing w:after="0" w:line="240" w:lineRule="auto"/>
        <w:ind w:left="17" w:right="512" w:firstLine="9"/>
        <w:rPr>
          <w:rFonts w:ascii="Times New Roman" w:eastAsia="Times New Roman" w:hAnsi="Times New Roman" w:cs="Times New Roman"/>
          <w:sz w:val="24"/>
          <w:szCs w:val="24"/>
        </w:rPr>
      </w:pPr>
      <w:r w:rsidRPr="00C70D2A">
        <w:rPr>
          <w:rFonts w:ascii="Times New Roman" w:eastAsia="Times New Roman" w:hAnsi="Times New Roman" w:cs="Times New Roman"/>
          <w:color w:val="000000"/>
          <w:sz w:val="24"/>
          <w:szCs w:val="24"/>
        </w:rPr>
        <w:t>Beecher Hills offers Spanish as</w:t>
      </w:r>
      <w:r w:rsidR="007D1910" w:rsidRPr="00C70D2A">
        <w:rPr>
          <w:rFonts w:ascii="Times New Roman" w:eastAsia="Times New Roman" w:hAnsi="Times New Roman" w:cs="Times New Roman"/>
          <w:color w:val="000000"/>
          <w:sz w:val="24"/>
          <w:szCs w:val="24"/>
        </w:rPr>
        <w:t xml:space="preserve"> the additional language taught</w:t>
      </w:r>
      <w:r w:rsidRPr="00C70D2A">
        <w:rPr>
          <w:rFonts w:ascii="Times New Roman" w:eastAsia="Times New Roman" w:hAnsi="Times New Roman" w:cs="Times New Roman"/>
          <w:color w:val="000000"/>
          <w:sz w:val="24"/>
          <w:szCs w:val="24"/>
        </w:rPr>
        <w:t xml:space="preserve"> to expose students to a second language, promote international mindedness, and to develop cultural awareness</w:t>
      </w:r>
      <w:r w:rsidR="007D1910" w:rsidRPr="00C70D2A">
        <w:rPr>
          <w:rFonts w:ascii="Times New Roman" w:eastAsia="Times New Roman" w:hAnsi="Times New Roman" w:cs="Times New Roman"/>
          <w:color w:val="000000"/>
          <w:sz w:val="24"/>
          <w:szCs w:val="24"/>
        </w:rPr>
        <w:t xml:space="preserve">. Spanish instruction </w:t>
      </w:r>
      <w:proofErr w:type="gramStart"/>
      <w:r w:rsidR="007D1910" w:rsidRPr="00C70D2A">
        <w:rPr>
          <w:rFonts w:ascii="Times New Roman" w:eastAsia="Times New Roman" w:hAnsi="Times New Roman" w:cs="Times New Roman"/>
          <w:color w:val="000000"/>
          <w:sz w:val="24"/>
          <w:szCs w:val="24"/>
        </w:rPr>
        <w:t>is given</w:t>
      </w:r>
      <w:proofErr w:type="gramEnd"/>
      <w:r w:rsidR="007D1910" w:rsidRPr="00C70D2A">
        <w:rPr>
          <w:rFonts w:ascii="Times New Roman" w:eastAsia="Times New Roman" w:hAnsi="Times New Roman" w:cs="Times New Roman"/>
          <w:color w:val="000000"/>
          <w:sz w:val="24"/>
          <w:szCs w:val="24"/>
        </w:rPr>
        <w:t xml:space="preserve"> to students beginning in Kindergarten and continues through fif</w:t>
      </w:r>
      <w:r w:rsidR="003F2F28" w:rsidRPr="00C70D2A">
        <w:rPr>
          <w:rFonts w:ascii="Times New Roman" w:eastAsia="Times New Roman" w:hAnsi="Times New Roman" w:cs="Times New Roman"/>
          <w:color w:val="000000"/>
          <w:sz w:val="24"/>
          <w:szCs w:val="24"/>
        </w:rPr>
        <w:t>th grade. All students receive 8</w:t>
      </w:r>
      <w:r w:rsidR="007D1910" w:rsidRPr="00C70D2A">
        <w:rPr>
          <w:rFonts w:ascii="Times New Roman" w:eastAsia="Times New Roman" w:hAnsi="Times New Roman" w:cs="Times New Roman"/>
          <w:color w:val="000000"/>
          <w:sz w:val="24"/>
          <w:szCs w:val="24"/>
        </w:rPr>
        <w:t xml:space="preserve">0 minutes a week of additional language instruction. The language model used at Beecher Hills is content enriched FLES (Foreign Language in Elementary Schools), in which the second language instruction </w:t>
      </w:r>
      <w:proofErr w:type="gramStart"/>
      <w:r w:rsidR="007D1910" w:rsidRPr="00C70D2A">
        <w:rPr>
          <w:rFonts w:ascii="Times New Roman" w:eastAsia="Times New Roman" w:hAnsi="Times New Roman" w:cs="Times New Roman"/>
          <w:color w:val="000000"/>
          <w:sz w:val="24"/>
          <w:szCs w:val="24"/>
        </w:rPr>
        <w:t>is enhanced</w:t>
      </w:r>
      <w:proofErr w:type="gramEnd"/>
      <w:r w:rsidR="007D1910" w:rsidRPr="00C70D2A">
        <w:rPr>
          <w:rFonts w:ascii="Times New Roman" w:eastAsia="Times New Roman" w:hAnsi="Times New Roman" w:cs="Times New Roman"/>
          <w:color w:val="000000"/>
          <w:sz w:val="24"/>
          <w:szCs w:val="24"/>
        </w:rPr>
        <w:t xml:space="preserve"> by concepts from the general curriculum.</w:t>
      </w:r>
    </w:p>
    <w:p w:rsidR="007D1910" w:rsidRPr="00C70D2A" w:rsidRDefault="007D1910" w:rsidP="007D1910">
      <w:pPr>
        <w:spacing w:before="226" w:after="0" w:line="240" w:lineRule="auto"/>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The Beecher Hills FLES program focuses on communication and culture. We integrate content with language learning, using the National Standards for Foreign Language Learning aligned with the Georgia Standards of Excellence. The goal of our program is for students to apply language skills to the world beyond the classroom and assist them in making meaningful </w:t>
      </w:r>
      <w:r w:rsidR="007C5F8C" w:rsidRPr="00C70D2A">
        <w:rPr>
          <w:rFonts w:ascii="Times New Roman" w:eastAsia="Times New Roman" w:hAnsi="Times New Roman" w:cs="Times New Roman"/>
          <w:color w:val="000000"/>
          <w:sz w:val="24"/>
          <w:szCs w:val="24"/>
        </w:rPr>
        <w:t xml:space="preserve">connections and </w:t>
      </w:r>
      <w:r w:rsidRPr="00C70D2A">
        <w:rPr>
          <w:rFonts w:ascii="Times New Roman" w:eastAsia="Times New Roman" w:hAnsi="Times New Roman" w:cs="Times New Roman"/>
          <w:color w:val="000000"/>
          <w:sz w:val="24"/>
          <w:szCs w:val="24"/>
        </w:rPr>
        <w:t>comparisons.</w:t>
      </w:r>
    </w:p>
    <w:p w:rsidR="007C5F8C" w:rsidRPr="00C70D2A" w:rsidRDefault="007C5F8C" w:rsidP="007D1910">
      <w:pPr>
        <w:spacing w:before="226" w:after="0" w:line="240" w:lineRule="auto"/>
        <w:rPr>
          <w:rFonts w:ascii="Times New Roman" w:eastAsia="Times New Roman" w:hAnsi="Times New Roman" w:cs="Times New Roman"/>
          <w:color w:val="000000"/>
          <w:sz w:val="24"/>
          <w:szCs w:val="24"/>
        </w:rPr>
      </w:pPr>
    </w:p>
    <w:p w:rsidR="007C5F8C" w:rsidRPr="00C70D2A" w:rsidRDefault="007C5F8C" w:rsidP="007D1910">
      <w:pPr>
        <w:spacing w:before="226" w:after="0" w:line="240" w:lineRule="auto"/>
        <w:rPr>
          <w:rFonts w:ascii="Times New Roman" w:eastAsia="Times New Roman" w:hAnsi="Times New Roman" w:cs="Times New Roman"/>
          <w:b/>
          <w:sz w:val="24"/>
          <w:szCs w:val="24"/>
        </w:rPr>
      </w:pPr>
      <w:r w:rsidRPr="00C70D2A">
        <w:rPr>
          <w:rFonts w:ascii="Times New Roman" w:eastAsia="Times New Roman" w:hAnsi="Times New Roman" w:cs="Times New Roman"/>
          <w:b/>
          <w:color w:val="000000"/>
          <w:sz w:val="24"/>
          <w:szCs w:val="24"/>
        </w:rPr>
        <w:t>Mother Tongue (first language) Support</w:t>
      </w:r>
    </w:p>
    <w:p w:rsidR="007D1910" w:rsidRPr="00C70D2A" w:rsidRDefault="007D1910" w:rsidP="007D1910">
      <w:pPr>
        <w:spacing w:after="0" w:line="240" w:lineRule="auto"/>
        <w:ind w:left="4"/>
        <w:rPr>
          <w:rFonts w:ascii="Times New Roman" w:eastAsia="Times New Roman" w:hAnsi="Times New Roman" w:cs="Times New Roman"/>
          <w:sz w:val="24"/>
          <w:szCs w:val="24"/>
        </w:rPr>
      </w:pPr>
      <w:r w:rsidRPr="00C70D2A">
        <w:rPr>
          <w:rFonts w:ascii="Times New Roman" w:eastAsia="Times New Roman" w:hAnsi="Times New Roman" w:cs="Times New Roman"/>
          <w:i/>
          <w:iCs/>
          <w:color w:val="000000"/>
          <w:sz w:val="24"/>
          <w:szCs w:val="24"/>
        </w:rPr>
        <w:t>Accessibility </w:t>
      </w:r>
    </w:p>
    <w:p w:rsidR="007D1910" w:rsidRPr="00C70D2A" w:rsidRDefault="007D1910" w:rsidP="007D1910">
      <w:pPr>
        <w:spacing w:after="0" w:line="240" w:lineRule="auto"/>
        <w:ind w:left="19" w:right="289" w:hanging="1"/>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Beecher Hills is committed to supporting students and parents whose primary language</w:t>
      </w:r>
      <w:r w:rsidR="007C5F8C" w:rsidRPr="00C70D2A">
        <w:rPr>
          <w:rFonts w:ascii="Times New Roman" w:eastAsia="Times New Roman" w:hAnsi="Times New Roman" w:cs="Times New Roman"/>
          <w:color w:val="000000"/>
          <w:sz w:val="24"/>
          <w:szCs w:val="24"/>
        </w:rPr>
        <w:t xml:space="preserve"> is not English.  Our </w:t>
      </w:r>
      <w:r w:rsidR="0024294D" w:rsidRPr="00C70D2A">
        <w:rPr>
          <w:rFonts w:ascii="Times New Roman" w:eastAsia="Times New Roman" w:hAnsi="Times New Roman" w:cs="Times New Roman"/>
          <w:color w:val="000000"/>
          <w:sz w:val="24"/>
          <w:szCs w:val="24"/>
        </w:rPr>
        <w:t>Media Center supports our policy by offering a</w:t>
      </w:r>
      <w:r w:rsidR="007C5F8C" w:rsidRPr="00C70D2A">
        <w:rPr>
          <w:rFonts w:ascii="Times New Roman" w:eastAsia="Times New Roman" w:hAnsi="Times New Roman" w:cs="Times New Roman"/>
          <w:color w:val="000000"/>
          <w:sz w:val="24"/>
          <w:szCs w:val="24"/>
        </w:rPr>
        <w:t xml:space="preserve"> collection </w:t>
      </w:r>
      <w:r w:rsidR="0024294D" w:rsidRPr="00C70D2A">
        <w:rPr>
          <w:rFonts w:ascii="Times New Roman" w:eastAsia="Times New Roman" w:hAnsi="Times New Roman" w:cs="Times New Roman"/>
          <w:color w:val="000000"/>
          <w:sz w:val="24"/>
          <w:szCs w:val="24"/>
        </w:rPr>
        <w:t xml:space="preserve">of </w:t>
      </w:r>
      <w:r w:rsidR="007C5F8C" w:rsidRPr="00C70D2A">
        <w:rPr>
          <w:rFonts w:ascii="Times New Roman" w:eastAsia="Times New Roman" w:hAnsi="Times New Roman" w:cs="Times New Roman"/>
          <w:color w:val="000000"/>
          <w:sz w:val="24"/>
          <w:szCs w:val="24"/>
        </w:rPr>
        <w:t xml:space="preserve">books </w:t>
      </w:r>
      <w:r w:rsidR="0024294D" w:rsidRPr="00C70D2A">
        <w:rPr>
          <w:rFonts w:ascii="Times New Roman" w:eastAsia="Times New Roman" w:hAnsi="Times New Roman" w:cs="Times New Roman"/>
          <w:color w:val="000000"/>
          <w:sz w:val="24"/>
          <w:szCs w:val="24"/>
        </w:rPr>
        <w:t xml:space="preserve">that are </w:t>
      </w:r>
      <w:r w:rsidR="007C5F8C" w:rsidRPr="00C70D2A">
        <w:rPr>
          <w:rFonts w:ascii="Times New Roman" w:eastAsia="Times New Roman" w:hAnsi="Times New Roman" w:cs="Times New Roman"/>
          <w:color w:val="000000"/>
          <w:sz w:val="24"/>
          <w:szCs w:val="24"/>
        </w:rPr>
        <w:t xml:space="preserve">available for </w:t>
      </w:r>
      <w:proofErr w:type="gramStart"/>
      <w:r w:rsidR="007C5F8C" w:rsidRPr="00C70D2A">
        <w:rPr>
          <w:rFonts w:ascii="Times New Roman" w:eastAsia="Times New Roman" w:hAnsi="Times New Roman" w:cs="Times New Roman"/>
          <w:color w:val="000000"/>
          <w:sz w:val="24"/>
          <w:szCs w:val="24"/>
        </w:rPr>
        <w:t>check-out</w:t>
      </w:r>
      <w:proofErr w:type="gramEnd"/>
      <w:r w:rsidR="007C5F8C" w:rsidRPr="00C70D2A">
        <w:rPr>
          <w:rFonts w:ascii="Times New Roman" w:eastAsia="Times New Roman" w:hAnsi="Times New Roman" w:cs="Times New Roman"/>
          <w:color w:val="000000"/>
          <w:sz w:val="24"/>
          <w:szCs w:val="24"/>
        </w:rPr>
        <w:t xml:space="preserve"> in several languages and global topics.</w:t>
      </w:r>
      <w:r w:rsidRPr="00C70D2A">
        <w:rPr>
          <w:rFonts w:ascii="Times New Roman" w:eastAsia="Times New Roman" w:hAnsi="Times New Roman" w:cs="Times New Roman"/>
          <w:color w:val="000000"/>
          <w:sz w:val="24"/>
          <w:szCs w:val="24"/>
        </w:rPr>
        <w:t xml:space="preserve">  </w:t>
      </w:r>
      <w:r w:rsidR="007C5F8C" w:rsidRPr="00C70D2A">
        <w:rPr>
          <w:rFonts w:ascii="Times New Roman" w:eastAsia="Times New Roman" w:hAnsi="Times New Roman" w:cs="Times New Roman"/>
          <w:color w:val="000000"/>
          <w:sz w:val="24"/>
          <w:szCs w:val="24"/>
        </w:rPr>
        <w:t xml:space="preserve">Students are also encouraged to bring books/resources from home to add perspective to the learning of their classmates.  </w:t>
      </w:r>
      <w:r w:rsidRPr="00C70D2A">
        <w:rPr>
          <w:rFonts w:ascii="Times New Roman" w:eastAsia="Times New Roman" w:hAnsi="Times New Roman" w:cs="Times New Roman"/>
          <w:color w:val="000000"/>
          <w:sz w:val="24"/>
          <w:szCs w:val="24"/>
        </w:rPr>
        <w:t>The</w:t>
      </w:r>
      <w:r w:rsidR="00EE6B69" w:rsidRPr="00C70D2A">
        <w:rPr>
          <w:rFonts w:ascii="Times New Roman" w:eastAsia="Times New Roman" w:hAnsi="Times New Roman" w:cs="Times New Roman"/>
          <w:color w:val="000000"/>
          <w:sz w:val="24"/>
          <w:szCs w:val="24"/>
        </w:rPr>
        <w:t xml:space="preserve"> administration, staff, and PTA</w:t>
      </w:r>
      <w:r w:rsidRPr="00C70D2A">
        <w:rPr>
          <w:rFonts w:ascii="Times New Roman" w:eastAsia="Times New Roman" w:hAnsi="Times New Roman" w:cs="Times New Roman"/>
          <w:color w:val="000000"/>
          <w:sz w:val="24"/>
          <w:szCs w:val="24"/>
        </w:rPr>
        <w:t xml:space="preserve"> make every effort to communicate with parents in their mother tongue.</w:t>
      </w:r>
      <w:r w:rsidR="007C5F8C" w:rsidRPr="00C70D2A">
        <w:rPr>
          <w:rFonts w:ascii="Times New Roman" w:eastAsia="Times New Roman" w:hAnsi="Times New Roman" w:cs="Times New Roman"/>
          <w:color w:val="000000"/>
          <w:sz w:val="24"/>
          <w:szCs w:val="24"/>
        </w:rPr>
        <w:t xml:space="preserve">  Parents are encouraged to request written translation services and/or interpretations </w:t>
      </w:r>
      <w:proofErr w:type="gramStart"/>
      <w:r w:rsidR="007C5F8C" w:rsidRPr="00C70D2A">
        <w:rPr>
          <w:rFonts w:ascii="Times New Roman" w:eastAsia="Times New Roman" w:hAnsi="Times New Roman" w:cs="Times New Roman"/>
          <w:color w:val="000000"/>
          <w:sz w:val="24"/>
          <w:szCs w:val="24"/>
        </w:rPr>
        <w:t>can be made</w:t>
      </w:r>
      <w:proofErr w:type="gramEnd"/>
      <w:r w:rsidR="007C5F8C" w:rsidRPr="00C70D2A">
        <w:rPr>
          <w:rFonts w:ascii="Times New Roman" w:eastAsia="Times New Roman" w:hAnsi="Times New Roman" w:cs="Times New Roman"/>
          <w:color w:val="000000"/>
          <w:sz w:val="24"/>
          <w:szCs w:val="24"/>
        </w:rPr>
        <w:t xml:space="preserve"> available upon request.</w:t>
      </w:r>
      <w:r w:rsidRPr="00C70D2A">
        <w:rPr>
          <w:rFonts w:ascii="Times New Roman" w:eastAsia="Times New Roman" w:hAnsi="Times New Roman" w:cs="Times New Roman"/>
          <w:color w:val="000000"/>
          <w:sz w:val="24"/>
          <w:szCs w:val="24"/>
        </w:rPr>
        <w:t xml:space="preserve"> </w:t>
      </w:r>
    </w:p>
    <w:p w:rsidR="00D947D0" w:rsidRDefault="00D947D0" w:rsidP="007D1910">
      <w:pPr>
        <w:spacing w:after="0" w:line="240" w:lineRule="auto"/>
        <w:ind w:left="19" w:right="289" w:hanging="1"/>
        <w:rPr>
          <w:rFonts w:ascii="Times New Roman" w:eastAsia="Times New Roman" w:hAnsi="Times New Roman" w:cs="Times New Roman"/>
          <w:b/>
          <w:color w:val="000000"/>
          <w:sz w:val="24"/>
          <w:szCs w:val="24"/>
        </w:rPr>
      </w:pPr>
    </w:p>
    <w:p w:rsidR="007C5F8C" w:rsidRPr="00C70D2A" w:rsidRDefault="007C5F8C" w:rsidP="007D1910">
      <w:pPr>
        <w:spacing w:after="0" w:line="240" w:lineRule="auto"/>
        <w:ind w:left="19" w:right="289" w:hanging="1"/>
        <w:rPr>
          <w:rFonts w:ascii="Times New Roman" w:eastAsia="Times New Roman" w:hAnsi="Times New Roman" w:cs="Times New Roman"/>
          <w:b/>
          <w:color w:val="000000"/>
          <w:sz w:val="24"/>
          <w:szCs w:val="24"/>
        </w:rPr>
      </w:pPr>
      <w:r w:rsidRPr="00C70D2A">
        <w:rPr>
          <w:rFonts w:ascii="Times New Roman" w:eastAsia="Times New Roman" w:hAnsi="Times New Roman" w:cs="Times New Roman"/>
          <w:b/>
          <w:color w:val="000000"/>
          <w:sz w:val="24"/>
          <w:szCs w:val="24"/>
        </w:rPr>
        <w:t>English for Speakers of Other Languages (ESOL) Support</w:t>
      </w:r>
    </w:p>
    <w:p w:rsidR="007C5F8C" w:rsidRPr="00C70D2A" w:rsidRDefault="00FF123B" w:rsidP="007D1910">
      <w:pPr>
        <w:spacing w:after="0" w:line="240" w:lineRule="auto"/>
        <w:ind w:left="19" w:right="289" w:hanging="1"/>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The goal of our English for Speakers of Other Languages Program (ESOL) is to develop English proficiency, particularly through the acquisition of academic English in the domains of listening, speaking, reading and writing. </w:t>
      </w:r>
    </w:p>
    <w:p w:rsidR="00FF123B" w:rsidRPr="00C70D2A" w:rsidRDefault="00FF123B" w:rsidP="007D1910">
      <w:pPr>
        <w:spacing w:after="0" w:line="240" w:lineRule="auto"/>
        <w:ind w:left="19" w:right="289" w:hanging="1"/>
        <w:rPr>
          <w:rFonts w:ascii="Times New Roman" w:eastAsia="Times New Roman" w:hAnsi="Times New Roman" w:cs="Times New Roman"/>
          <w:color w:val="000000"/>
          <w:sz w:val="24"/>
          <w:szCs w:val="24"/>
        </w:rPr>
      </w:pPr>
    </w:p>
    <w:p w:rsidR="00FF123B" w:rsidRPr="00C70D2A" w:rsidRDefault="00FF123B" w:rsidP="007D1910">
      <w:pPr>
        <w:spacing w:after="0" w:line="240" w:lineRule="auto"/>
        <w:ind w:left="19" w:right="289" w:hanging="1"/>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lastRenderedPageBreak/>
        <w:t xml:space="preserve">Potential </w:t>
      </w:r>
      <w:bookmarkStart w:id="0" w:name="_GoBack"/>
      <w:bookmarkEnd w:id="0"/>
      <w:r w:rsidRPr="00C70D2A">
        <w:rPr>
          <w:rFonts w:ascii="Times New Roman" w:eastAsia="Times New Roman" w:hAnsi="Times New Roman" w:cs="Times New Roman"/>
          <w:color w:val="000000"/>
          <w:sz w:val="24"/>
          <w:szCs w:val="24"/>
        </w:rPr>
        <w:t xml:space="preserve">ESOL students </w:t>
      </w:r>
      <w:proofErr w:type="gramStart"/>
      <w:r w:rsidRPr="00C70D2A">
        <w:rPr>
          <w:rFonts w:ascii="Times New Roman" w:eastAsia="Times New Roman" w:hAnsi="Times New Roman" w:cs="Times New Roman"/>
          <w:color w:val="000000"/>
          <w:sz w:val="24"/>
          <w:szCs w:val="24"/>
        </w:rPr>
        <w:t>are given</w:t>
      </w:r>
      <w:proofErr w:type="gramEnd"/>
      <w:r w:rsidRPr="00C70D2A">
        <w:rPr>
          <w:rFonts w:ascii="Times New Roman" w:eastAsia="Times New Roman" w:hAnsi="Times New Roman" w:cs="Times New Roman"/>
          <w:color w:val="000000"/>
          <w:sz w:val="24"/>
          <w:szCs w:val="24"/>
        </w:rPr>
        <w:t xml:space="preserve"> a Home Language Survey to identify the mother-tongu</w:t>
      </w:r>
      <w:r w:rsidR="0024294D" w:rsidRPr="00C70D2A">
        <w:rPr>
          <w:rFonts w:ascii="Times New Roman" w:eastAsia="Times New Roman" w:hAnsi="Times New Roman" w:cs="Times New Roman"/>
          <w:color w:val="000000"/>
          <w:sz w:val="24"/>
          <w:szCs w:val="24"/>
        </w:rPr>
        <w:t xml:space="preserve">e language spoken in the home. </w:t>
      </w:r>
      <w:r w:rsidRPr="00C70D2A">
        <w:rPr>
          <w:rFonts w:ascii="Times New Roman" w:eastAsia="Times New Roman" w:hAnsi="Times New Roman" w:cs="Times New Roman"/>
          <w:color w:val="000000"/>
          <w:sz w:val="24"/>
          <w:szCs w:val="24"/>
        </w:rPr>
        <w:t xml:space="preserve">Based on the results, students whose home language is not English are given a district approved assessment, the W-APT (WIDA ACCESS Placement Test) to determine eligibility in the ESOL program.  The ACCESS (Assessing Comprehension Communication English State to State) </w:t>
      </w:r>
      <w:proofErr w:type="gramStart"/>
      <w:r w:rsidRPr="00C70D2A">
        <w:rPr>
          <w:rFonts w:ascii="Times New Roman" w:eastAsia="Times New Roman" w:hAnsi="Times New Roman" w:cs="Times New Roman"/>
          <w:color w:val="000000"/>
          <w:sz w:val="24"/>
          <w:szCs w:val="24"/>
        </w:rPr>
        <w:t>is given</w:t>
      </w:r>
      <w:proofErr w:type="gramEnd"/>
      <w:r w:rsidRPr="00C70D2A">
        <w:rPr>
          <w:rFonts w:ascii="Times New Roman" w:eastAsia="Times New Roman" w:hAnsi="Times New Roman" w:cs="Times New Roman"/>
          <w:color w:val="000000"/>
          <w:sz w:val="24"/>
          <w:szCs w:val="24"/>
        </w:rPr>
        <w:t xml:space="preserve"> in the winter to determine eligibility and language proficiency level for the upcoming year.  The identification of proficiency determines eligibility in the ESOL program. </w:t>
      </w:r>
    </w:p>
    <w:p w:rsidR="00E72D9A" w:rsidRPr="00C70D2A" w:rsidRDefault="00E72D9A" w:rsidP="007D1910">
      <w:pPr>
        <w:spacing w:after="0" w:line="240" w:lineRule="auto"/>
        <w:ind w:left="19" w:right="289" w:hanging="1"/>
        <w:rPr>
          <w:rFonts w:ascii="Times New Roman" w:eastAsia="Times New Roman" w:hAnsi="Times New Roman" w:cs="Times New Roman"/>
          <w:color w:val="000000"/>
          <w:sz w:val="24"/>
          <w:szCs w:val="24"/>
        </w:rPr>
      </w:pPr>
    </w:p>
    <w:p w:rsidR="00E72D9A" w:rsidRPr="00C70D2A" w:rsidRDefault="00E72D9A" w:rsidP="007D1910">
      <w:pPr>
        <w:spacing w:after="0" w:line="240" w:lineRule="auto"/>
        <w:ind w:left="19" w:right="289" w:hanging="1"/>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The ESOL program develops the skills of listening, speaking, reading and writing.  Listening and speaking skills </w:t>
      </w:r>
      <w:proofErr w:type="gramStart"/>
      <w:r w:rsidRPr="00C70D2A">
        <w:rPr>
          <w:rFonts w:ascii="Times New Roman" w:eastAsia="Times New Roman" w:hAnsi="Times New Roman" w:cs="Times New Roman"/>
          <w:color w:val="000000"/>
          <w:sz w:val="24"/>
          <w:szCs w:val="24"/>
        </w:rPr>
        <w:t>are developed</w:t>
      </w:r>
      <w:proofErr w:type="gramEnd"/>
      <w:r w:rsidRPr="00C70D2A">
        <w:rPr>
          <w:rFonts w:ascii="Times New Roman" w:eastAsia="Times New Roman" w:hAnsi="Times New Roman" w:cs="Times New Roman"/>
          <w:color w:val="000000"/>
          <w:sz w:val="24"/>
          <w:szCs w:val="24"/>
        </w:rPr>
        <w:t xml:space="preserve"> through choral reading, question and answer exercises, shared-inquiry discussions, and the use of technology.  Reading and writing skills are developed through phonics instruction of target language, visual and real life models for the development of vocabulary, and materials/literature </w:t>
      </w:r>
      <w:r w:rsidR="00C43FA6" w:rsidRPr="00C70D2A">
        <w:rPr>
          <w:rFonts w:ascii="Times New Roman" w:eastAsia="Times New Roman" w:hAnsi="Times New Roman" w:cs="Times New Roman"/>
          <w:color w:val="000000"/>
          <w:sz w:val="24"/>
          <w:szCs w:val="24"/>
        </w:rPr>
        <w:t xml:space="preserve">used in classroom to enhance skill development in order for students to participate more independently in the classroom. </w:t>
      </w:r>
      <w:r w:rsidR="00B105E2" w:rsidRPr="00C70D2A">
        <w:rPr>
          <w:rFonts w:ascii="Times New Roman" w:eastAsia="Times New Roman" w:hAnsi="Times New Roman" w:cs="Times New Roman"/>
          <w:color w:val="000000"/>
          <w:sz w:val="24"/>
          <w:szCs w:val="24"/>
        </w:rPr>
        <w:t xml:space="preserve"> ESOL teachers design their lessons to use strategies that promote the development of concepts, vocabulary and </w:t>
      </w:r>
      <w:r w:rsidR="00D53B86" w:rsidRPr="00C70D2A">
        <w:rPr>
          <w:rFonts w:ascii="Times New Roman" w:eastAsia="Times New Roman" w:hAnsi="Times New Roman" w:cs="Times New Roman"/>
          <w:color w:val="000000"/>
          <w:sz w:val="24"/>
          <w:szCs w:val="24"/>
        </w:rPr>
        <w:t>structures, which</w:t>
      </w:r>
      <w:r w:rsidR="00B105E2" w:rsidRPr="00C70D2A">
        <w:rPr>
          <w:rFonts w:ascii="Times New Roman" w:eastAsia="Times New Roman" w:hAnsi="Times New Roman" w:cs="Times New Roman"/>
          <w:color w:val="000000"/>
          <w:sz w:val="24"/>
          <w:szCs w:val="24"/>
        </w:rPr>
        <w:t xml:space="preserve"> will in turn allow the students to progress toward independent English proficiency and academic success. </w:t>
      </w:r>
      <w:r w:rsidR="00C43FA6" w:rsidRPr="00C70D2A">
        <w:rPr>
          <w:rFonts w:ascii="Times New Roman" w:eastAsia="Times New Roman" w:hAnsi="Times New Roman" w:cs="Times New Roman"/>
          <w:color w:val="000000"/>
          <w:sz w:val="24"/>
          <w:szCs w:val="24"/>
        </w:rPr>
        <w:t xml:space="preserve"> </w:t>
      </w:r>
      <w:r w:rsidR="00421DF2" w:rsidRPr="00C70D2A">
        <w:rPr>
          <w:rFonts w:ascii="Times New Roman" w:eastAsia="Times New Roman" w:hAnsi="Times New Roman" w:cs="Times New Roman"/>
          <w:color w:val="000000"/>
          <w:sz w:val="24"/>
          <w:szCs w:val="24"/>
        </w:rPr>
        <w:t xml:space="preserve">ESOL teachers respect and build on the cultural and language experiences that our students already possess in order to provide for a more meaningful learning experience.  Frequent communication with parents is also essential to student progress and achievement.  This parent-teacher partnership supports student progress and overall academic success.  </w:t>
      </w:r>
    </w:p>
    <w:p w:rsidR="00421DF2" w:rsidRPr="00C70D2A" w:rsidRDefault="00421DF2" w:rsidP="007D1910">
      <w:pPr>
        <w:spacing w:after="0" w:line="240" w:lineRule="auto"/>
        <w:ind w:left="19" w:right="289" w:hanging="1"/>
        <w:rPr>
          <w:rFonts w:ascii="Times New Roman" w:eastAsia="Times New Roman" w:hAnsi="Times New Roman" w:cs="Times New Roman"/>
          <w:color w:val="000000"/>
          <w:sz w:val="24"/>
          <w:szCs w:val="24"/>
        </w:rPr>
      </w:pPr>
    </w:p>
    <w:p w:rsidR="00421DF2" w:rsidRPr="00C70D2A" w:rsidRDefault="00421DF2" w:rsidP="007D1910">
      <w:pPr>
        <w:spacing w:after="0" w:line="240" w:lineRule="auto"/>
        <w:ind w:left="19" w:right="289" w:hanging="1"/>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Georgia is a member of the WIDA Consortium and Beecher Hills Elementary follows WIDA’s English Language Proficiency Standards of English Language Learners in Pre-Kindergarten through Grade 12.  These standards include: </w:t>
      </w:r>
    </w:p>
    <w:p w:rsidR="00421DF2" w:rsidRPr="00C70D2A" w:rsidRDefault="00421DF2" w:rsidP="00421DF2">
      <w:pPr>
        <w:pStyle w:val="ListParagraph"/>
        <w:numPr>
          <w:ilvl w:val="0"/>
          <w:numId w:val="6"/>
        </w:numPr>
        <w:spacing w:after="0" w:line="240" w:lineRule="auto"/>
        <w:ind w:right="289"/>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The Language of Language Arts</w:t>
      </w:r>
    </w:p>
    <w:p w:rsidR="00421DF2" w:rsidRPr="00C70D2A" w:rsidRDefault="00421DF2" w:rsidP="00421DF2">
      <w:pPr>
        <w:pStyle w:val="ListParagraph"/>
        <w:numPr>
          <w:ilvl w:val="0"/>
          <w:numId w:val="6"/>
        </w:numPr>
        <w:spacing w:after="0" w:line="240" w:lineRule="auto"/>
        <w:ind w:right="289"/>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The Language of Mathematics</w:t>
      </w:r>
    </w:p>
    <w:p w:rsidR="00421DF2" w:rsidRPr="00C70D2A" w:rsidRDefault="00421DF2" w:rsidP="00421DF2">
      <w:pPr>
        <w:pStyle w:val="ListParagraph"/>
        <w:numPr>
          <w:ilvl w:val="0"/>
          <w:numId w:val="6"/>
        </w:numPr>
        <w:spacing w:after="0" w:line="240" w:lineRule="auto"/>
        <w:ind w:right="289"/>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The Language of Science</w:t>
      </w:r>
    </w:p>
    <w:p w:rsidR="00421DF2" w:rsidRPr="00C70D2A" w:rsidRDefault="00421DF2" w:rsidP="00421DF2">
      <w:pPr>
        <w:pStyle w:val="ListParagraph"/>
        <w:numPr>
          <w:ilvl w:val="0"/>
          <w:numId w:val="6"/>
        </w:numPr>
        <w:spacing w:after="0" w:line="240" w:lineRule="auto"/>
        <w:ind w:right="289"/>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The Language of Social Studies</w:t>
      </w:r>
    </w:p>
    <w:p w:rsidR="00421DF2" w:rsidRPr="00C70D2A" w:rsidRDefault="00421DF2" w:rsidP="00421DF2">
      <w:pPr>
        <w:pStyle w:val="ListParagraph"/>
        <w:numPr>
          <w:ilvl w:val="0"/>
          <w:numId w:val="6"/>
        </w:numPr>
        <w:spacing w:after="0" w:line="240" w:lineRule="auto"/>
        <w:ind w:right="289"/>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Social and Instructional Language</w:t>
      </w:r>
    </w:p>
    <w:p w:rsidR="003707B9" w:rsidRPr="00C70D2A" w:rsidRDefault="003707B9" w:rsidP="003707B9">
      <w:pPr>
        <w:spacing w:after="0" w:line="240" w:lineRule="auto"/>
        <w:ind w:right="289"/>
        <w:rPr>
          <w:rFonts w:ascii="Times New Roman" w:eastAsia="Times New Roman" w:hAnsi="Times New Roman" w:cs="Times New Roman"/>
          <w:color w:val="000000"/>
          <w:sz w:val="24"/>
          <w:szCs w:val="24"/>
        </w:rPr>
      </w:pPr>
    </w:p>
    <w:p w:rsidR="003707B9" w:rsidRPr="00C70D2A" w:rsidRDefault="003707B9" w:rsidP="003707B9">
      <w:pPr>
        <w:spacing w:after="0" w:line="240" w:lineRule="auto"/>
        <w:ind w:right="289"/>
        <w:rPr>
          <w:rFonts w:ascii="Times New Roman" w:eastAsia="Times New Roman" w:hAnsi="Times New Roman" w:cs="Times New Roman"/>
          <w:b/>
          <w:color w:val="000000"/>
          <w:sz w:val="24"/>
          <w:szCs w:val="24"/>
        </w:rPr>
      </w:pPr>
      <w:r w:rsidRPr="00C70D2A">
        <w:rPr>
          <w:rFonts w:ascii="Times New Roman" w:eastAsia="Times New Roman" w:hAnsi="Times New Roman" w:cs="Times New Roman"/>
          <w:b/>
          <w:color w:val="000000"/>
          <w:sz w:val="24"/>
          <w:szCs w:val="24"/>
        </w:rPr>
        <w:t>Professional Development</w:t>
      </w:r>
    </w:p>
    <w:p w:rsidR="007D1910" w:rsidRPr="00C70D2A" w:rsidRDefault="007D1910" w:rsidP="007D1910">
      <w:pPr>
        <w:spacing w:after="0" w:line="240" w:lineRule="auto"/>
        <w:ind w:left="19" w:right="719" w:hanging="4"/>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Every member of the Beecher Hills staff </w:t>
      </w:r>
      <w:proofErr w:type="gramStart"/>
      <w:r w:rsidRPr="00C70D2A">
        <w:rPr>
          <w:rFonts w:ascii="Times New Roman" w:eastAsia="Times New Roman" w:hAnsi="Times New Roman" w:cs="Times New Roman"/>
          <w:color w:val="000000"/>
          <w:sz w:val="24"/>
          <w:szCs w:val="24"/>
        </w:rPr>
        <w:t>is expected</w:t>
      </w:r>
      <w:proofErr w:type="gramEnd"/>
      <w:r w:rsidRPr="00C70D2A">
        <w:rPr>
          <w:rFonts w:ascii="Times New Roman" w:eastAsia="Times New Roman" w:hAnsi="Times New Roman" w:cs="Times New Roman"/>
          <w:color w:val="000000"/>
          <w:sz w:val="24"/>
          <w:szCs w:val="24"/>
        </w:rPr>
        <w:t xml:space="preserve"> to share language experiences, knowledge, and strategies with other staff members. They are also encouraged to collaborate effectively with others to make teaching and learning language more meaningful. </w:t>
      </w:r>
    </w:p>
    <w:p w:rsidR="00190864" w:rsidRPr="00C70D2A" w:rsidRDefault="00190864" w:rsidP="007D1910">
      <w:pPr>
        <w:spacing w:after="0" w:line="240" w:lineRule="auto"/>
        <w:ind w:left="19" w:right="719" w:hanging="4"/>
        <w:rPr>
          <w:rFonts w:ascii="Times New Roman" w:eastAsia="Times New Roman" w:hAnsi="Times New Roman" w:cs="Times New Roman"/>
          <w:sz w:val="24"/>
          <w:szCs w:val="24"/>
        </w:rPr>
      </w:pPr>
    </w:p>
    <w:p w:rsidR="007D1910" w:rsidRPr="00C70D2A" w:rsidRDefault="007D1910" w:rsidP="00190864">
      <w:pPr>
        <w:spacing w:after="0" w:line="240" w:lineRule="auto"/>
        <w:ind w:left="14" w:right="259"/>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Beecher Hills Elementary </w:t>
      </w:r>
      <w:r w:rsidR="007312D5" w:rsidRPr="00C70D2A">
        <w:rPr>
          <w:rFonts w:ascii="Times New Roman" w:eastAsia="Times New Roman" w:hAnsi="Times New Roman" w:cs="Times New Roman"/>
          <w:color w:val="000000"/>
          <w:sz w:val="24"/>
          <w:szCs w:val="24"/>
        </w:rPr>
        <w:t>aspires to</w:t>
      </w:r>
      <w:r w:rsidR="00C30FFD" w:rsidRPr="00C70D2A">
        <w:rPr>
          <w:rStyle w:val="Emphasis"/>
          <w:rFonts w:ascii="Times New Roman" w:hAnsi="Times New Roman" w:cs="Times New Roman"/>
          <w:bCs/>
          <w:i w:val="0"/>
          <w:color w:val="262627"/>
          <w:sz w:val="24"/>
          <w:szCs w:val="24"/>
          <w:shd w:val="clear" w:color="auto" w:fill="FFFFFF"/>
        </w:rPr>
        <w:t xml:space="preserve"> send lifelong l</w:t>
      </w:r>
      <w:r w:rsidR="007312D5" w:rsidRPr="00C70D2A">
        <w:rPr>
          <w:rStyle w:val="Emphasis"/>
          <w:rFonts w:ascii="Times New Roman" w:hAnsi="Times New Roman" w:cs="Times New Roman"/>
          <w:bCs/>
          <w:i w:val="0"/>
          <w:color w:val="262627"/>
          <w:sz w:val="24"/>
          <w:szCs w:val="24"/>
          <w:shd w:val="clear" w:color="auto" w:fill="FFFFFF"/>
        </w:rPr>
        <w:t>earners into a global society,</w:t>
      </w:r>
      <w:r w:rsidR="007312D5" w:rsidRPr="00C70D2A">
        <w:rPr>
          <w:rFonts w:ascii="Times New Roman" w:eastAsia="Times New Roman" w:hAnsi="Times New Roman" w:cs="Times New Roman"/>
          <w:i/>
          <w:color w:val="000000"/>
          <w:sz w:val="24"/>
          <w:szCs w:val="24"/>
        </w:rPr>
        <w:t xml:space="preserve"> </w:t>
      </w:r>
      <w:r w:rsidR="007312D5" w:rsidRPr="00C70D2A">
        <w:rPr>
          <w:rStyle w:val="Emphasis"/>
          <w:rFonts w:ascii="Times New Roman" w:hAnsi="Times New Roman" w:cs="Times New Roman"/>
          <w:bCs/>
          <w:i w:val="0"/>
          <w:color w:val="262627"/>
          <w:sz w:val="24"/>
          <w:szCs w:val="24"/>
          <w:shd w:val="clear" w:color="auto" w:fill="FFFFFF"/>
        </w:rPr>
        <w:t>who are inquirers</w:t>
      </w:r>
      <w:r w:rsidR="00C30FFD" w:rsidRPr="00C70D2A">
        <w:rPr>
          <w:rStyle w:val="Emphasis"/>
          <w:rFonts w:ascii="Times New Roman" w:hAnsi="Times New Roman" w:cs="Times New Roman"/>
          <w:bCs/>
          <w:i w:val="0"/>
          <w:color w:val="262627"/>
          <w:sz w:val="24"/>
          <w:szCs w:val="24"/>
          <w:shd w:val="clear" w:color="auto" w:fill="FFFFFF"/>
        </w:rPr>
        <w:t>, knowledgeable, caring, appreciate others' differences, value multiple perspectives, and communicate in multiple languages</w:t>
      </w:r>
      <w:r w:rsidR="007312D5" w:rsidRPr="00C70D2A">
        <w:rPr>
          <w:rStyle w:val="Emphasis"/>
          <w:rFonts w:ascii="Times New Roman" w:hAnsi="Times New Roman" w:cs="Times New Roman"/>
          <w:bCs/>
          <w:i w:val="0"/>
          <w:color w:val="262627"/>
          <w:sz w:val="24"/>
          <w:szCs w:val="24"/>
          <w:shd w:val="clear" w:color="auto" w:fill="FFFFFF"/>
        </w:rPr>
        <w:t xml:space="preserve">.  </w:t>
      </w:r>
      <w:r w:rsidRPr="00C70D2A">
        <w:rPr>
          <w:rFonts w:ascii="Times New Roman" w:eastAsia="Times New Roman" w:hAnsi="Times New Roman" w:cs="Times New Roman"/>
          <w:color w:val="000000"/>
          <w:sz w:val="24"/>
          <w:szCs w:val="24"/>
        </w:rPr>
        <w:t xml:space="preserve">To this </w:t>
      </w:r>
      <w:r w:rsidR="00D53B86" w:rsidRPr="00C70D2A">
        <w:rPr>
          <w:rFonts w:ascii="Times New Roman" w:eastAsia="Times New Roman" w:hAnsi="Times New Roman" w:cs="Times New Roman"/>
          <w:color w:val="000000"/>
          <w:sz w:val="24"/>
          <w:szCs w:val="24"/>
        </w:rPr>
        <w:t>end,</w:t>
      </w:r>
      <w:r w:rsidRPr="00C70D2A">
        <w:rPr>
          <w:rFonts w:ascii="Times New Roman" w:eastAsia="Times New Roman" w:hAnsi="Times New Roman" w:cs="Times New Roman"/>
          <w:color w:val="000000"/>
          <w:sz w:val="24"/>
          <w:szCs w:val="24"/>
        </w:rPr>
        <w:t xml:space="preserve"> staff members are encouraged to be open-minded, reflective, and more knowledgeable about language. All teaching and support staff </w:t>
      </w:r>
      <w:proofErr w:type="gramStart"/>
      <w:r w:rsidRPr="00C70D2A">
        <w:rPr>
          <w:rFonts w:ascii="Times New Roman" w:eastAsia="Times New Roman" w:hAnsi="Times New Roman" w:cs="Times New Roman"/>
          <w:color w:val="000000"/>
          <w:sz w:val="24"/>
          <w:szCs w:val="24"/>
        </w:rPr>
        <w:t>are provided</w:t>
      </w:r>
      <w:proofErr w:type="gramEnd"/>
      <w:r w:rsidRPr="00C70D2A">
        <w:rPr>
          <w:rFonts w:ascii="Times New Roman" w:eastAsia="Times New Roman" w:hAnsi="Times New Roman" w:cs="Times New Roman"/>
          <w:color w:val="000000"/>
          <w:sz w:val="24"/>
          <w:szCs w:val="24"/>
        </w:rPr>
        <w:t xml:space="preserve"> with opportunities to learn </w:t>
      </w:r>
      <w:r w:rsidR="00C30FFD" w:rsidRPr="00C70D2A">
        <w:rPr>
          <w:rFonts w:ascii="Times New Roman" w:eastAsia="Times New Roman" w:hAnsi="Times New Roman" w:cs="Times New Roman"/>
          <w:color w:val="000000"/>
          <w:sz w:val="24"/>
          <w:szCs w:val="24"/>
        </w:rPr>
        <w:t>more about language in the PYP</w:t>
      </w:r>
      <w:r w:rsidR="001B5E72" w:rsidRPr="00C70D2A">
        <w:rPr>
          <w:rFonts w:ascii="Times New Roman" w:eastAsia="Times New Roman" w:hAnsi="Times New Roman" w:cs="Times New Roman"/>
          <w:color w:val="000000"/>
          <w:sz w:val="24"/>
          <w:szCs w:val="24"/>
        </w:rPr>
        <w:t>.</w:t>
      </w:r>
    </w:p>
    <w:p w:rsidR="00190864" w:rsidRPr="00C70D2A" w:rsidRDefault="00190864" w:rsidP="00190864">
      <w:pPr>
        <w:spacing w:after="0" w:line="240" w:lineRule="auto"/>
        <w:ind w:left="14" w:right="259"/>
        <w:rPr>
          <w:rFonts w:ascii="Times New Roman" w:eastAsia="Times New Roman" w:hAnsi="Times New Roman" w:cs="Times New Roman"/>
          <w:color w:val="000000"/>
          <w:sz w:val="24"/>
          <w:szCs w:val="24"/>
        </w:rPr>
      </w:pPr>
    </w:p>
    <w:p w:rsidR="00EA2953" w:rsidRPr="00C70D2A" w:rsidRDefault="00EA2953" w:rsidP="00190864">
      <w:pPr>
        <w:spacing w:after="0" w:line="240" w:lineRule="auto"/>
        <w:ind w:left="14" w:right="259"/>
        <w:rPr>
          <w:rFonts w:ascii="Times New Roman" w:eastAsia="Times New Roman" w:hAnsi="Times New Roman" w:cs="Times New Roman"/>
          <w:color w:val="000000"/>
          <w:sz w:val="24"/>
          <w:szCs w:val="24"/>
        </w:rPr>
      </w:pPr>
    </w:p>
    <w:p w:rsidR="007D1910" w:rsidRPr="00C70D2A" w:rsidRDefault="00190864" w:rsidP="00190864">
      <w:pPr>
        <w:spacing w:after="0" w:line="240" w:lineRule="auto"/>
        <w:ind w:left="14" w:right="259"/>
        <w:rPr>
          <w:rFonts w:ascii="Times New Roman" w:eastAsia="Times New Roman" w:hAnsi="Times New Roman" w:cs="Times New Roman"/>
          <w:sz w:val="24"/>
          <w:szCs w:val="24"/>
        </w:rPr>
      </w:pPr>
      <w:r w:rsidRPr="00C70D2A">
        <w:rPr>
          <w:rFonts w:ascii="Times New Roman" w:eastAsia="Times New Roman" w:hAnsi="Times New Roman" w:cs="Times New Roman"/>
          <w:color w:val="000000"/>
          <w:sz w:val="24"/>
          <w:szCs w:val="24"/>
        </w:rPr>
        <w:t>In addi</w:t>
      </w:r>
      <w:r w:rsidR="00D53B86" w:rsidRPr="00C70D2A">
        <w:rPr>
          <w:rFonts w:ascii="Times New Roman" w:eastAsia="Times New Roman" w:hAnsi="Times New Roman" w:cs="Times New Roman"/>
          <w:color w:val="000000"/>
          <w:sz w:val="24"/>
          <w:szCs w:val="24"/>
        </w:rPr>
        <w:t>tion to providing school-based p</w:t>
      </w:r>
      <w:r w:rsidRPr="00C70D2A">
        <w:rPr>
          <w:rFonts w:ascii="Times New Roman" w:eastAsia="Times New Roman" w:hAnsi="Times New Roman" w:cs="Times New Roman"/>
          <w:color w:val="000000"/>
          <w:sz w:val="24"/>
          <w:szCs w:val="24"/>
        </w:rPr>
        <w:t>rofessional development, the administrative team is committed to providing opportunities for teachers and support staff to reflect on and analyze data in order to revise clas</w:t>
      </w:r>
      <w:r w:rsidR="00A800C7" w:rsidRPr="00C70D2A">
        <w:rPr>
          <w:rFonts w:ascii="Times New Roman" w:eastAsia="Times New Roman" w:hAnsi="Times New Roman" w:cs="Times New Roman"/>
          <w:color w:val="000000"/>
          <w:sz w:val="24"/>
          <w:szCs w:val="24"/>
        </w:rPr>
        <w:t>sroom instruction including IB U</w:t>
      </w:r>
      <w:r w:rsidRPr="00C70D2A">
        <w:rPr>
          <w:rFonts w:ascii="Times New Roman" w:eastAsia="Times New Roman" w:hAnsi="Times New Roman" w:cs="Times New Roman"/>
          <w:color w:val="000000"/>
          <w:sz w:val="24"/>
          <w:szCs w:val="24"/>
        </w:rPr>
        <w:t xml:space="preserve">nits of Study.  Teachers and staff </w:t>
      </w:r>
      <w:proofErr w:type="gramStart"/>
      <w:r w:rsidRPr="00C70D2A">
        <w:rPr>
          <w:rFonts w:ascii="Times New Roman" w:eastAsia="Times New Roman" w:hAnsi="Times New Roman" w:cs="Times New Roman"/>
          <w:color w:val="000000"/>
          <w:sz w:val="24"/>
          <w:szCs w:val="24"/>
        </w:rPr>
        <w:t>are also given</w:t>
      </w:r>
      <w:proofErr w:type="gramEnd"/>
      <w:r w:rsidRPr="00C70D2A">
        <w:rPr>
          <w:rFonts w:ascii="Times New Roman" w:eastAsia="Times New Roman" w:hAnsi="Times New Roman" w:cs="Times New Roman"/>
          <w:color w:val="000000"/>
          <w:sz w:val="24"/>
          <w:szCs w:val="24"/>
        </w:rPr>
        <w:t xml:space="preserve"> the opportunity to visit other classrooms or IB schools and/or meet with job alike specialists to see language curriculum implementation firsthand and learn more about language in the PYP in different </w:t>
      </w:r>
      <w:r w:rsidRPr="00C70D2A">
        <w:rPr>
          <w:rFonts w:ascii="Times New Roman" w:eastAsia="Times New Roman" w:hAnsi="Times New Roman" w:cs="Times New Roman"/>
          <w:color w:val="000000"/>
          <w:sz w:val="24"/>
          <w:szCs w:val="24"/>
        </w:rPr>
        <w:lastRenderedPageBreak/>
        <w:t>school settings.  This, in turn, will increase the pers</w:t>
      </w:r>
      <w:r w:rsidR="00A800C7" w:rsidRPr="00C70D2A">
        <w:rPr>
          <w:rFonts w:ascii="Times New Roman" w:eastAsia="Times New Roman" w:hAnsi="Times New Roman" w:cs="Times New Roman"/>
          <w:color w:val="000000"/>
          <w:sz w:val="24"/>
          <w:szCs w:val="24"/>
        </w:rPr>
        <w:t>onal knowledge of staff m</w:t>
      </w:r>
      <w:r w:rsidRPr="00C70D2A">
        <w:rPr>
          <w:rFonts w:ascii="Times New Roman" w:eastAsia="Times New Roman" w:hAnsi="Times New Roman" w:cs="Times New Roman"/>
          <w:color w:val="000000"/>
          <w:sz w:val="24"/>
          <w:szCs w:val="24"/>
        </w:rPr>
        <w:t>embers as well as add</w:t>
      </w:r>
      <w:r w:rsidR="00A800C7" w:rsidRPr="00C70D2A">
        <w:rPr>
          <w:rFonts w:ascii="Times New Roman" w:eastAsia="Times New Roman" w:hAnsi="Times New Roman" w:cs="Times New Roman"/>
          <w:color w:val="000000"/>
          <w:sz w:val="24"/>
          <w:szCs w:val="24"/>
        </w:rPr>
        <w:t xml:space="preserve"> to the language knowledge base</w:t>
      </w:r>
      <w:r w:rsidRPr="00C70D2A">
        <w:rPr>
          <w:rFonts w:ascii="Times New Roman" w:eastAsia="Times New Roman" w:hAnsi="Times New Roman" w:cs="Times New Roman"/>
          <w:color w:val="000000"/>
          <w:sz w:val="24"/>
          <w:szCs w:val="24"/>
        </w:rPr>
        <w:t xml:space="preserve"> of our entire school community.  </w:t>
      </w:r>
      <w:r w:rsidR="007D1910" w:rsidRPr="00C70D2A">
        <w:rPr>
          <w:rFonts w:ascii="Times New Roman" w:eastAsia="Times New Roman" w:hAnsi="Times New Roman" w:cs="Times New Roman"/>
          <w:color w:val="000000"/>
          <w:sz w:val="20"/>
          <w:szCs w:val="20"/>
        </w:rPr>
        <w:br/>
      </w:r>
    </w:p>
    <w:p w:rsidR="0019651D" w:rsidRPr="00C70D2A" w:rsidRDefault="0019651D" w:rsidP="00190864">
      <w:pPr>
        <w:spacing w:after="0" w:line="240" w:lineRule="auto"/>
        <w:ind w:left="14" w:right="259"/>
        <w:rPr>
          <w:rFonts w:ascii="Times New Roman" w:eastAsia="Times New Roman" w:hAnsi="Times New Roman" w:cs="Times New Roman"/>
          <w:sz w:val="24"/>
          <w:szCs w:val="24"/>
        </w:rPr>
      </w:pPr>
    </w:p>
    <w:p w:rsidR="00630CE1" w:rsidRPr="00C70D2A" w:rsidRDefault="00630CE1" w:rsidP="00190864">
      <w:pPr>
        <w:spacing w:after="0" w:line="240" w:lineRule="auto"/>
        <w:ind w:left="14"/>
        <w:rPr>
          <w:rFonts w:ascii="Times New Roman" w:eastAsia="Times New Roman" w:hAnsi="Times New Roman" w:cs="Times New Roman"/>
          <w:b/>
          <w:bCs/>
          <w:iCs/>
          <w:color w:val="000000"/>
          <w:sz w:val="24"/>
          <w:szCs w:val="24"/>
        </w:rPr>
      </w:pPr>
      <w:r w:rsidRPr="00C70D2A">
        <w:rPr>
          <w:rFonts w:ascii="Times New Roman" w:eastAsia="Times New Roman" w:hAnsi="Times New Roman" w:cs="Times New Roman"/>
          <w:b/>
          <w:bCs/>
          <w:iCs/>
          <w:color w:val="000000"/>
          <w:sz w:val="24"/>
          <w:szCs w:val="24"/>
        </w:rPr>
        <w:t>Responsibility of Stakeholders</w:t>
      </w:r>
    </w:p>
    <w:p w:rsidR="00630CE1" w:rsidRPr="00C70D2A" w:rsidRDefault="006A3CEF" w:rsidP="00190864">
      <w:pPr>
        <w:spacing w:after="0" w:line="240" w:lineRule="auto"/>
        <w:ind w:left="14"/>
        <w:rPr>
          <w:rFonts w:ascii="Times New Roman" w:eastAsia="Times New Roman" w:hAnsi="Times New Roman" w:cs="Times New Roman"/>
          <w:bCs/>
          <w:iCs/>
          <w:color w:val="000000"/>
          <w:sz w:val="24"/>
          <w:szCs w:val="24"/>
        </w:rPr>
      </w:pPr>
      <w:r w:rsidRPr="00C70D2A">
        <w:rPr>
          <w:rFonts w:ascii="Times New Roman" w:eastAsia="Times New Roman" w:hAnsi="Times New Roman" w:cs="Times New Roman"/>
          <w:bCs/>
          <w:iCs/>
          <w:color w:val="000000"/>
          <w:sz w:val="24"/>
          <w:szCs w:val="24"/>
        </w:rPr>
        <w:t>Effective implementation of the Language Policy requires the cooperation of all stakeholders of the school communi</w:t>
      </w:r>
      <w:r w:rsidR="00A800C7" w:rsidRPr="00C70D2A">
        <w:rPr>
          <w:rFonts w:ascii="Times New Roman" w:eastAsia="Times New Roman" w:hAnsi="Times New Roman" w:cs="Times New Roman"/>
          <w:bCs/>
          <w:iCs/>
          <w:color w:val="000000"/>
          <w:sz w:val="24"/>
          <w:szCs w:val="24"/>
        </w:rPr>
        <w:t>ty.  All stakeholders recognize</w:t>
      </w:r>
      <w:r w:rsidRPr="00C70D2A">
        <w:rPr>
          <w:rFonts w:ascii="Times New Roman" w:eastAsia="Times New Roman" w:hAnsi="Times New Roman" w:cs="Times New Roman"/>
          <w:bCs/>
          <w:iCs/>
          <w:color w:val="000000"/>
          <w:sz w:val="24"/>
          <w:szCs w:val="24"/>
        </w:rPr>
        <w:t xml:space="preserve"> that learning a language promotes internationalism and multicultural understanding.  It </w:t>
      </w:r>
      <w:proofErr w:type="gramStart"/>
      <w:r w:rsidRPr="00C70D2A">
        <w:rPr>
          <w:rFonts w:ascii="Times New Roman" w:eastAsia="Times New Roman" w:hAnsi="Times New Roman" w:cs="Times New Roman"/>
          <w:bCs/>
          <w:iCs/>
          <w:color w:val="000000"/>
          <w:sz w:val="24"/>
          <w:szCs w:val="24"/>
        </w:rPr>
        <w:t>is also understood</w:t>
      </w:r>
      <w:proofErr w:type="gramEnd"/>
      <w:r w:rsidRPr="00C70D2A">
        <w:rPr>
          <w:rFonts w:ascii="Times New Roman" w:eastAsia="Times New Roman" w:hAnsi="Times New Roman" w:cs="Times New Roman"/>
          <w:bCs/>
          <w:iCs/>
          <w:color w:val="000000"/>
          <w:sz w:val="24"/>
          <w:szCs w:val="24"/>
        </w:rPr>
        <w:t xml:space="preserve"> that language development at Beecher Hills is a shared responsibility of all stakeholders. </w:t>
      </w:r>
    </w:p>
    <w:p w:rsidR="00630CE1" w:rsidRPr="00C70D2A" w:rsidRDefault="00630CE1" w:rsidP="00190864">
      <w:pPr>
        <w:spacing w:after="0" w:line="240" w:lineRule="auto"/>
        <w:ind w:left="14"/>
        <w:rPr>
          <w:rFonts w:ascii="Times New Roman" w:eastAsia="Times New Roman" w:hAnsi="Times New Roman" w:cs="Times New Roman"/>
          <w:b/>
          <w:bCs/>
          <w:iCs/>
          <w:color w:val="000000"/>
          <w:sz w:val="24"/>
          <w:szCs w:val="24"/>
        </w:rPr>
      </w:pPr>
    </w:p>
    <w:p w:rsidR="0019651D" w:rsidRPr="00C70D2A" w:rsidRDefault="0019651D" w:rsidP="00190864">
      <w:pPr>
        <w:spacing w:after="0" w:line="240" w:lineRule="auto"/>
        <w:ind w:left="14"/>
        <w:rPr>
          <w:rFonts w:ascii="Times New Roman" w:eastAsia="Times New Roman" w:hAnsi="Times New Roman" w:cs="Times New Roman"/>
          <w:b/>
          <w:bCs/>
          <w:iCs/>
          <w:color w:val="000000"/>
          <w:sz w:val="24"/>
          <w:szCs w:val="24"/>
        </w:rPr>
      </w:pPr>
    </w:p>
    <w:p w:rsidR="007D1910" w:rsidRPr="00C70D2A" w:rsidRDefault="00630CE1" w:rsidP="00190864">
      <w:pPr>
        <w:spacing w:after="0" w:line="240" w:lineRule="auto"/>
        <w:ind w:left="14"/>
        <w:rPr>
          <w:rFonts w:ascii="Times New Roman" w:eastAsia="Times New Roman" w:hAnsi="Times New Roman" w:cs="Times New Roman"/>
          <w:b/>
          <w:bCs/>
          <w:iCs/>
          <w:color w:val="000000"/>
          <w:sz w:val="24"/>
          <w:szCs w:val="24"/>
        </w:rPr>
      </w:pPr>
      <w:r w:rsidRPr="00C70D2A">
        <w:rPr>
          <w:rFonts w:ascii="Times New Roman" w:eastAsia="Times New Roman" w:hAnsi="Times New Roman" w:cs="Times New Roman"/>
          <w:b/>
          <w:bCs/>
          <w:iCs/>
          <w:color w:val="000000"/>
          <w:sz w:val="24"/>
          <w:szCs w:val="24"/>
        </w:rPr>
        <w:t xml:space="preserve">Language </w:t>
      </w:r>
      <w:r w:rsidR="007D1910" w:rsidRPr="00C70D2A">
        <w:rPr>
          <w:rFonts w:ascii="Times New Roman" w:eastAsia="Times New Roman" w:hAnsi="Times New Roman" w:cs="Times New Roman"/>
          <w:b/>
          <w:bCs/>
          <w:iCs/>
          <w:color w:val="000000"/>
          <w:sz w:val="24"/>
          <w:szCs w:val="24"/>
        </w:rPr>
        <w:t>Policy Review </w:t>
      </w:r>
    </w:p>
    <w:p w:rsidR="007E4CEA" w:rsidRPr="00C70D2A" w:rsidRDefault="00C34333" w:rsidP="007D1910">
      <w:pPr>
        <w:spacing w:after="0" w:line="240" w:lineRule="auto"/>
        <w:ind w:left="20" w:right="994" w:hanging="5"/>
        <w:rPr>
          <w:rFonts w:ascii="Times New Roman" w:eastAsia="Times New Roman" w:hAnsi="Times New Roman" w:cs="Times New Roman"/>
          <w:color w:val="000000"/>
          <w:sz w:val="24"/>
          <w:szCs w:val="24"/>
        </w:rPr>
      </w:pPr>
      <w:r w:rsidRPr="00C70D2A">
        <w:rPr>
          <w:rFonts w:ascii="Times New Roman" w:eastAsia="Times New Roman" w:hAnsi="Times New Roman" w:cs="Times New Roman"/>
          <w:color w:val="000000"/>
          <w:sz w:val="24"/>
          <w:szCs w:val="24"/>
        </w:rPr>
        <w:t xml:space="preserve">The </w:t>
      </w:r>
      <w:r w:rsidR="009B1C73" w:rsidRPr="00C70D2A">
        <w:rPr>
          <w:rFonts w:ascii="Times New Roman" w:eastAsia="Times New Roman" w:hAnsi="Times New Roman" w:cs="Times New Roman"/>
          <w:color w:val="000000"/>
          <w:sz w:val="24"/>
          <w:szCs w:val="24"/>
        </w:rPr>
        <w:t xml:space="preserve">Language Policy of </w:t>
      </w:r>
      <w:r w:rsidRPr="00C70D2A">
        <w:rPr>
          <w:rFonts w:ascii="Times New Roman" w:eastAsia="Times New Roman" w:hAnsi="Times New Roman" w:cs="Times New Roman"/>
          <w:color w:val="000000"/>
          <w:sz w:val="24"/>
          <w:szCs w:val="24"/>
        </w:rPr>
        <w:t xml:space="preserve">Beecher Hills Elementary </w:t>
      </w:r>
      <w:proofErr w:type="gramStart"/>
      <w:r w:rsidR="009B1C73" w:rsidRPr="00C70D2A">
        <w:rPr>
          <w:rFonts w:ascii="Times New Roman" w:eastAsia="Times New Roman" w:hAnsi="Times New Roman" w:cs="Times New Roman"/>
          <w:color w:val="000000"/>
          <w:sz w:val="24"/>
          <w:szCs w:val="24"/>
        </w:rPr>
        <w:t>will be reviewed</w:t>
      </w:r>
      <w:proofErr w:type="gramEnd"/>
      <w:r w:rsidR="009B1C73" w:rsidRPr="00C70D2A">
        <w:rPr>
          <w:rFonts w:ascii="Times New Roman" w:eastAsia="Times New Roman" w:hAnsi="Times New Roman" w:cs="Times New Roman"/>
          <w:color w:val="000000"/>
          <w:sz w:val="24"/>
          <w:szCs w:val="24"/>
        </w:rPr>
        <w:t xml:space="preserve"> annually by </w:t>
      </w:r>
      <w:r w:rsidR="00D53B86" w:rsidRPr="00C70D2A">
        <w:rPr>
          <w:rFonts w:ascii="Times New Roman" w:eastAsia="Times New Roman" w:hAnsi="Times New Roman" w:cs="Times New Roman"/>
          <w:color w:val="000000"/>
          <w:sz w:val="24"/>
          <w:szCs w:val="24"/>
        </w:rPr>
        <w:t>a</w:t>
      </w:r>
      <w:r w:rsidR="009B1C73" w:rsidRPr="00C70D2A">
        <w:rPr>
          <w:rFonts w:ascii="Times New Roman" w:eastAsia="Times New Roman" w:hAnsi="Times New Roman" w:cs="Times New Roman"/>
          <w:color w:val="000000"/>
          <w:sz w:val="24"/>
          <w:szCs w:val="24"/>
        </w:rPr>
        <w:t xml:space="preserve">dministration, staff, and </w:t>
      </w:r>
      <w:r w:rsidR="00D53B86" w:rsidRPr="00C70D2A">
        <w:rPr>
          <w:rFonts w:ascii="Times New Roman" w:eastAsia="Times New Roman" w:hAnsi="Times New Roman" w:cs="Times New Roman"/>
          <w:color w:val="000000"/>
          <w:sz w:val="24"/>
          <w:szCs w:val="24"/>
        </w:rPr>
        <w:t xml:space="preserve">the </w:t>
      </w:r>
      <w:r w:rsidR="00A800C7" w:rsidRPr="00C70D2A">
        <w:rPr>
          <w:rFonts w:ascii="Times New Roman" w:eastAsia="Times New Roman" w:hAnsi="Times New Roman" w:cs="Times New Roman"/>
          <w:color w:val="000000"/>
          <w:sz w:val="24"/>
          <w:szCs w:val="24"/>
        </w:rPr>
        <w:t xml:space="preserve">Team </w:t>
      </w:r>
      <w:proofErr w:type="spellStart"/>
      <w:r w:rsidR="00A800C7" w:rsidRPr="00C70D2A">
        <w:rPr>
          <w:rFonts w:ascii="Times New Roman" w:eastAsia="Times New Roman" w:hAnsi="Times New Roman" w:cs="Times New Roman"/>
          <w:color w:val="000000"/>
          <w:sz w:val="24"/>
          <w:szCs w:val="24"/>
        </w:rPr>
        <w:t>IBelieve</w:t>
      </w:r>
      <w:proofErr w:type="spellEnd"/>
      <w:r w:rsidR="00A800C7" w:rsidRPr="00C70D2A">
        <w:rPr>
          <w:rFonts w:ascii="Times New Roman" w:eastAsia="Times New Roman" w:hAnsi="Times New Roman" w:cs="Times New Roman"/>
          <w:color w:val="000000"/>
          <w:sz w:val="24"/>
          <w:szCs w:val="24"/>
        </w:rPr>
        <w:t xml:space="preserve"> Steering C</w:t>
      </w:r>
      <w:r w:rsidR="009B1C73" w:rsidRPr="00C70D2A">
        <w:rPr>
          <w:rFonts w:ascii="Times New Roman" w:eastAsia="Times New Roman" w:hAnsi="Times New Roman" w:cs="Times New Roman"/>
          <w:color w:val="000000"/>
          <w:sz w:val="24"/>
          <w:szCs w:val="24"/>
        </w:rPr>
        <w:t>ommittee</w:t>
      </w:r>
      <w:r w:rsidR="00A800C7" w:rsidRPr="00C70D2A">
        <w:rPr>
          <w:rFonts w:ascii="Times New Roman" w:eastAsia="Times New Roman" w:hAnsi="Times New Roman" w:cs="Times New Roman"/>
          <w:color w:val="000000"/>
          <w:sz w:val="24"/>
          <w:szCs w:val="24"/>
        </w:rPr>
        <w:t>,</w:t>
      </w:r>
      <w:r w:rsidR="007E4CEA" w:rsidRPr="00C70D2A">
        <w:rPr>
          <w:rFonts w:ascii="Times New Roman" w:eastAsia="Times New Roman" w:hAnsi="Times New Roman" w:cs="Times New Roman"/>
          <w:color w:val="000000"/>
          <w:sz w:val="24"/>
          <w:szCs w:val="24"/>
        </w:rPr>
        <w:t xml:space="preserve"> to adapt to changing </w:t>
      </w:r>
      <w:r w:rsidR="00A800C7" w:rsidRPr="00C70D2A">
        <w:rPr>
          <w:rFonts w:ascii="Times New Roman" w:eastAsia="Times New Roman" w:hAnsi="Times New Roman" w:cs="Times New Roman"/>
          <w:color w:val="000000"/>
          <w:sz w:val="24"/>
          <w:szCs w:val="24"/>
        </w:rPr>
        <w:t xml:space="preserve">of </w:t>
      </w:r>
      <w:r w:rsidR="007E4CEA" w:rsidRPr="00C70D2A">
        <w:rPr>
          <w:rFonts w:ascii="Times New Roman" w:eastAsia="Times New Roman" w:hAnsi="Times New Roman" w:cs="Times New Roman"/>
          <w:color w:val="000000"/>
          <w:sz w:val="24"/>
          <w:szCs w:val="24"/>
        </w:rPr>
        <w:t>best practices, changes in the Primary Years Program, and changes in the needs of our community</w:t>
      </w:r>
      <w:r w:rsidR="00A800C7" w:rsidRPr="00C70D2A">
        <w:rPr>
          <w:rFonts w:ascii="Times New Roman" w:eastAsia="Times New Roman" w:hAnsi="Times New Roman" w:cs="Times New Roman"/>
          <w:color w:val="000000"/>
          <w:sz w:val="24"/>
          <w:szCs w:val="24"/>
        </w:rPr>
        <w:t xml:space="preserve">.  The Team </w:t>
      </w:r>
      <w:proofErr w:type="spellStart"/>
      <w:r w:rsidR="00A800C7" w:rsidRPr="00C70D2A">
        <w:rPr>
          <w:rFonts w:ascii="Times New Roman" w:eastAsia="Times New Roman" w:hAnsi="Times New Roman" w:cs="Times New Roman"/>
          <w:color w:val="000000"/>
          <w:sz w:val="24"/>
          <w:szCs w:val="24"/>
        </w:rPr>
        <w:t>IBelieve</w:t>
      </w:r>
      <w:proofErr w:type="spellEnd"/>
      <w:r w:rsidR="00A800C7" w:rsidRPr="00C70D2A">
        <w:rPr>
          <w:rFonts w:ascii="Times New Roman" w:eastAsia="Times New Roman" w:hAnsi="Times New Roman" w:cs="Times New Roman"/>
          <w:color w:val="000000"/>
          <w:sz w:val="24"/>
          <w:szCs w:val="24"/>
        </w:rPr>
        <w:t xml:space="preserve"> Steering C</w:t>
      </w:r>
      <w:r w:rsidR="009B1C73" w:rsidRPr="00C70D2A">
        <w:rPr>
          <w:rFonts w:ascii="Times New Roman" w:eastAsia="Times New Roman" w:hAnsi="Times New Roman" w:cs="Times New Roman"/>
          <w:color w:val="000000"/>
          <w:sz w:val="24"/>
          <w:szCs w:val="24"/>
        </w:rPr>
        <w:t xml:space="preserve">ommittee consists of the Assistant Principal, Counselor, PYP Coordinator, one teacher from each </w:t>
      </w:r>
      <w:r w:rsidR="007E4CEA" w:rsidRPr="00C70D2A">
        <w:rPr>
          <w:rFonts w:ascii="Times New Roman" w:eastAsia="Times New Roman" w:hAnsi="Times New Roman" w:cs="Times New Roman"/>
          <w:color w:val="000000"/>
          <w:sz w:val="24"/>
          <w:szCs w:val="24"/>
        </w:rPr>
        <w:t>grade</w:t>
      </w:r>
      <w:r w:rsidR="009B1C73" w:rsidRPr="00C70D2A">
        <w:rPr>
          <w:rFonts w:ascii="Times New Roman" w:eastAsia="Times New Roman" w:hAnsi="Times New Roman" w:cs="Times New Roman"/>
          <w:color w:val="000000"/>
          <w:sz w:val="24"/>
          <w:szCs w:val="24"/>
        </w:rPr>
        <w:t xml:space="preserve"> level, two Specialist Teachers, one </w:t>
      </w:r>
      <w:proofErr w:type="gramStart"/>
      <w:r w:rsidR="007E4CEA" w:rsidRPr="00C70D2A">
        <w:rPr>
          <w:rFonts w:ascii="Times New Roman" w:eastAsia="Times New Roman" w:hAnsi="Times New Roman" w:cs="Times New Roman"/>
          <w:color w:val="000000"/>
          <w:sz w:val="24"/>
          <w:szCs w:val="24"/>
        </w:rPr>
        <w:t>Gifted</w:t>
      </w:r>
      <w:proofErr w:type="gramEnd"/>
      <w:r w:rsidR="009B1C73" w:rsidRPr="00C70D2A">
        <w:rPr>
          <w:rFonts w:ascii="Times New Roman" w:eastAsia="Times New Roman" w:hAnsi="Times New Roman" w:cs="Times New Roman"/>
          <w:color w:val="000000"/>
          <w:sz w:val="24"/>
          <w:szCs w:val="24"/>
        </w:rPr>
        <w:t xml:space="preserve"> teacher, and one Special Education teacher.  </w:t>
      </w:r>
      <w:r w:rsidR="007E4CEA" w:rsidRPr="00C70D2A">
        <w:rPr>
          <w:rFonts w:ascii="Times New Roman" w:eastAsia="Times New Roman" w:hAnsi="Times New Roman" w:cs="Times New Roman"/>
          <w:color w:val="000000"/>
          <w:sz w:val="24"/>
          <w:szCs w:val="24"/>
        </w:rPr>
        <w:t xml:space="preserve">This group of individuals will ensure that the policy </w:t>
      </w:r>
      <w:proofErr w:type="gramStart"/>
      <w:r w:rsidR="007E4CEA" w:rsidRPr="00C70D2A">
        <w:rPr>
          <w:rFonts w:ascii="Times New Roman" w:eastAsia="Times New Roman" w:hAnsi="Times New Roman" w:cs="Times New Roman"/>
          <w:color w:val="000000"/>
          <w:sz w:val="24"/>
          <w:szCs w:val="24"/>
        </w:rPr>
        <w:t>is implemented</w:t>
      </w:r>
      <w:proofErr w:type="gramEnd"/>
      <w:r w:rsidR="007E4CEA" w:rsidRPr="00C70D2A">
        <w:rPr>
          <w:rFonts w:ascii="Times New Roman" w:eastAsia="Times New Roman" w:hAnsi="Times New Roman" w:cs="Times New Roman"/>
          <w:color w:val="000000"/>
          <w:sz w:val="24"/>
          <w:szCs w:val="24"/>
        </w:rPr>
        <w:t xml:space="preserve"> with fidelity throughout the school year.  </w:t>
      </w:r>
    </w:p>
    <w:p w:rsidR="007E4CEA" w:rsidRPr="00C70D2A" w:rsidRDefault="007E4CEA" w:rsidP="007D1910">
      <w:pPr>
        <w:spacing w:after="0" w:line="240" w:lineRule="auto"/>
        <w:ind w:left="20" w:right="994" w:hanging="5"/>
        <w:rPr>
          <w:rFonts w:ascii="Times New Roman" w:eastAsia="Times New Roman" w:hAnsi="Times New Roman" w:cs="Times New Roman"/>
          <w:color w:val="000000"/>
          <w:sz w:val="24"/>
          <w:szCs w:val="24"/>
        </w:rPr>
      </w:pPr>
    </w:p>
    <w:p w:rsidR="0019651D" w:rsidRPr="00C70D2A" w:rsidRDefault="0019651D" w:rsidP="007D1910">
      <w:pPr>
        <w:spacing w:after="0" w:line="240" w:lineRule="auto"/>
        <w:ind w:left="20" w:right="994" w:hanging="5"/>
        <w:rPr>
          <w:rFonts w:ascii="Times New Roman" w:eastAsia="Times New Roman" w:hAnsi="Times New Roman" w:cs="Times New Roman"/>
          <w:color w:val="000000"/>
          <w:sz w:val="24"/>
          <w:szCs w:val="24"/>
        </w:rPr>
      </w:pPr>
    </w:p>
    <w:p w:rsidR="0019651D" w:rsidRPr="00C70D2A" w:rsidRDefault="0019651D" w:rsidP="007D1910">
      <w:pPr>
        <w:spacing w:after="0" w:line="240" w:lineRule="auto"/>
        <w:ind w:left="20" w:right="994" w:hanging="5"/>
        <w:rPr>
          <w:rFonts w:ascii="Times New Roman" w:eastAsia="Times New Roman" w:hAnsi="Times New Roman" w:cs="Times New Roman"/>
          <w:color w:val="000000"/>
          <w:sz w:val="24"/>
          <w:szCs w:val="24"/>
        </w:rPr>
      </w:pPr>
    </w:p>
    <w:p w:rsidR="007D1910" w:rsidRPr="00C70D2A" w:rsidRDefault="00630CE1" w:rsidP="007E4CEA">
      <w:pPr>
        <w:spacing w:after="0" w:line="240" w:lineRule="auto"/>
        <w:ind w:left="20" w:right="994" w:hanging="5"/>
        <w:rPr>
          <w:rFonts w:ascii="Times New Roman" w:eastAsia="Times New Roman" w:hAnsi="Times New Roman" w:cs="Times New Roman"/>
          <w:b/>
          <w:bCs/>
          <w:iCs/>
          <w:color w:val="000000"/>
          <w:sz w:val="24"/>
          <w:szCs w:val="24"/>
        </w:rPr>
      </w:pPr>
      <w:r w:rsidRPr="00C70D2A">
        <w:rPr>
          <w:rFonts w:ascii="Times New Roman" w:eastAsia="Times New Roman" w:hAnsi="Times New Roman" w:cs="Times New Roman"/>
          <w:color w:val="000000"/>
          <w:sz w:val="24"/>
          <w:szCs w:val="24"/>
        </w:rPr>
        <w:t xml:space="preserve">  </w:t>
      </w:r>
      <w:r w:rsidR="007D1910" w:rsidRPr="00C70D2A">
        <w:rPr>
          <w:rFonts w:ascii="Times New Roman" w:eastAsia="Times New Roman" w:hAnsi="Times New Roman" w:cs="Times New Roman"/>
          <w:b/>
          <w:bCs/>
          <w:iCs/>
          <w:color w:val="000000"/>
          <w:sz w:val="24"/>
          <w:szCs w:val="24"/>
        </w:rPr>
        <w:t xml:space="preserve">Resources </w:t>
      </w:r>
    </w:p>
    <w:p w:rsidR="008D25CC" w:rsidRPr="00C70D2A" w:rsidRDefault="008D25CC" w:rsidP="008D25CC">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IBO, 2020 Language in the PYP</w:t>
      </w:r>
    </w:p>
    <w:p w:rsidR="008D25CC" w:rsidRPr="00C70D2A" w:rsidRDefault="008D25CC" w:rsidP="008D25CC">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Warren Jackson, 2019 Language Policy</w:t>
      </w:r>
    </w:p>
    <w:p w:rsidR="008D25CC" w:rsidRPr="00C70D2A" w:rsidRDefault="008D25CC" w:rsidP="00A3463A">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Bolton Academy, 2018 Language Policy</w:t>
      </w:r>
    </w:p>
    <w:p w:rsidR="00A3463A" w:rsidRPr="00C70D2A" w:rsidRDefault="00A3463A" w:rsidP="00A3463A">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Roberts Elementary School, 2014 Roberts Language Policy</w:t>
      </w:r>
    </w:p>
    <w:p w:rsidR="00A3463A" w:rsidRPr="00C70D2A" w:rsidRDefault="008D25CC" w:rsidP="00A3463A">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Georgia Department of Education, 2014 Georgia Standards of Excellence</w:t>
      </w:r>
    </w:p>
    <w:p w:rsidR="008D25CC" w:rsidRPr="00C70D2A" w:rsidRDefault="008D25CC" w:rsidP="00A3463A">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Wildwood Elementary, 2011, Wildwood Language Policy</w:t>
      </w:r>
    </w:p>
    <w:p w:rsidR="008D25CC" w:rsidRPr="00C70D2A" w:rsidRDefault="008D25CC" w:rsidP="008D25CC">
      <w:pPr>
        <w:pStyle w:val="ListParagraph"/>
        <w:numPr>
          <w:ilvl w:val="0"/>
          <w:numId w:val="11"/>
        </w:numPr>
        <w:spacing w:before="13" w:after="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 xml:space="preserve">WIDA website: </w:t>
      </w:r>
      <w:r w:rsidRPr="00C70D2A">
        <w:rPr>
          <w:rFonts w:ascii="Times New Roman" w:eastAsia="Times New Roman" w:hAnsi="Times New Roman" w:cs="Times New Roman"/>
          <w:sz w:val="24"/>
          <w:szCs w:val="24"/>
          <w:u w:val="single"/>
        </w:rPr>
        <w:t>https://www.wida.us/assessment/ACCESS20.aspx</w:t>
      </w:r>
      <w:r w:rsidRPr="00C70D2A">
        <w:rPr>
          <w:rFonts w:ascii="Times New Roman" w:eastAsia="Times New Roman" w:hAnsi="Times New Roman" w:cs="Times New Roman"/>
          <w:sz w:val="24"/>
          <w:szCs w:val="24"/>
        </w:rPr>
        <w:t>,  </w:t>
      </w:r>
    </w:p>
    <w:p w:rsidR="008D25CC" w:rsidRPr="00C70D2A" w:rsidRDefault="008D25CC" w:rsidP="008D25CC">
      <w:pPr>
        <w:pStyle w:val="ListParagraph"/>
        <w:spacing w:after="0" w:line="240" w:lineRule="auto"/>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https://www.wida.us/assessment/w-apt/</w:t>
      </w:r>
    </w:p>
    <w:p w:rsidR="008D25CC" w:rsidRPr="00C70D2A" w:rsidRDefault="008D25CC" w:rsidP="008D25CC">
      <w:pPr>
        <w:pStyle w:val="ListParagraph"/>
        <w:spacing w:after="0" w:line="240" w:lineRule="auto"/>
        <w:ind w:right="994"/>
        <w:rPr>
          <w:rFonts w:ascii="Times New Roman" w:eastAsia="Times New Roman" w:hAnsi="Times New Roman" w:cs="Times New Roman"/>
          <w:sz w:val="24"/>
          <w:szCs w:val="24"/>
        </w:rPr>
      </w:pPr>
    </w:p>
    <w:p w:rsidR="00A3463A" w:rsidRPr="00C70D2A" w:rsidRDefault="00A3463A" w:rsidP="00A3463A">
      <w:pPr>
        <w:spacing w:after="0" w:line="240" w:lineRule="auto"/>
        <w:ind w:right="994"/>
        <w:rPr>
          <w:rFonts w:ascii="Times New Roman" w:eastAsia="Times New Roman" w:hAnsi="Times New Roman" w:cs="Times New Roman"/>
          <w:sz w:val="24"/>
          <w:szCs w:val="24"/>
        </w:rPr>
      </w:pPr>
    </w:p>
    <w:p w:rsidR="004C003A" w:rsidRPr="00C70D2A" w:rsidRDefault="004C003A">
      <w:pPr>
        <w:rPr>
          <w:rFonts w:ascii="Times New Roman" w:hAnsi="Times New Roman" w:cs="Times New Roman"/>
        </w:rPr>
      </w:pPr>
    </w:p>
    <w:sectPr w:rsidR="004C003A" w:rsidRPr="00C70D2A" w:rsidSect="00EA2953">
      <w:headerReference w:type="default" r:id="rId9"/>
      <w:footerReference w:type="default" r:id="rId10"/>
      <w:pgSz w:w="12240" w:h="15840"/>
      <w:pgMar w:top="1440" w:right="900" w:bottom="63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01" w:rsidRDefault="001F3701" w:rsidP="0090334A">
      <w:pPr>
        <w:spacing w:after="0" w:line="240" w:lineRule="auto"/>
      </w:pPr>
      <w:r>
        <w:separator/>
      </w:r>
    </w:p>
  </w:endnote>
  <w:endnote w:type="continuationSeparator" w:id="0">
    <w:p w:rsidR="001F3701" w:rsidRDefault="001F3701" w:rsidP="0090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B86" w:rsidRPr="008D25CC" w:rsidRDefault="00EA2953" w:rsidP="00D53B86">
    <w:pPr>
      <w:spacing w:after="0" w:line="240" w:lineRule="auto"/>
      <w:jc w:val="right"/>
      <w:rPr>
        <w:rFonts w:ascii="Times New Roman" w:eastAsia="Times New Roman" w:hAnsi="Times New Roman" w:cs="Times New Roman"/>
        <w:sz w:val="32"/>
        <w:szCs w:val="24"/>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Established</w:t>
    </w:r>
    <w:r w:rsidR="00D53B86" w:rsidRPr="008D25CC">
      <w:rPr>
        <w:rFonts w:ascii="Times New Roman" w:eastAsia="Times New Roman" w:hAnsi="Times New Roman" w:cs="Times New Roman"/>
        <w:color w:val="000000"/>
        <w:sz w:val="24"/>
        <w:szCs w:val="20"/>
      </w:rPr>
      <w:t>: 2009-2010 </w:t>
    </w:r>
  </w:p>
  <w:p w:rsidR="00D53B86" w:rsidRPr="008D25CC" w:rsidRDefault="00EA2953" w:rsidP="00EA2953">
    <w:pPr>
      <w:jc w:val="center"/>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Latest Revision</w:t>
    </w:r>
    <w:r w:rsidR="00D53B86">
      <w:rPr>
        <w:rFonts w:ascii="Times New Roman" w:eastAsia="Times New Roman" w:hAnsi="Times New Roman" w:cs="Times New Roman"/>
        <w:color w:val="000000"/>
        <w:sz w:val="24"/>
        <w:szCs w:val="20"/>
      </w:rPr>
      <w:t>: 2020-2021</w:t>
    </w:r>
  </w:p>
  <w:p w:rsidR="00D53B86" w:rsidRDefault="00D53B86" w:rsidP="00D53B86">
    <w:pPr>
      <w:pStyle w:val="Footer"/>
      <w:jc w:val="right"/>
    </w:pPr>
  </w:p>
  <w:p w:rsidR="00D53B86" w:rsidRDefault="00D5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01" w:rsidRDefault="001F3701" w:rsidP="0090334A">
      <w:pPr>
        <w:spacing w:after="0" w:line="240" w:lineRule="auto"/>
      </w:pPr>
      <w:r>
        <w:separator/>
      </w:r>
    </w:p>
  </w:footnote>
  <w:footnote w:type="continuationSeparator" w:id="0">
    <w:p w:rsidR="001F3701" w:rsidRDefault="001F3701" w:rsidP="0090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5A" w:rsidRDefault="0070365A" w:rsidP="0090334A">
    <w:pPr>
      <w:spacing w:after="0" w:line="240" w:lineRule="auto"/>
      <w:ind w:left="5040"/>
      <w:jc w:val="right"/>
      <w:rPr>
        <w:rFonts w:ascii="Times New Roman" w:eastAsia="Times New Roman" w:hAnsi="Times New Roman" w:cs="Times New Roman"/>
        <w:b/>
        <w:bCs/>
        <w:color w:val="000000"/>
        <w:sz w:val="28"/>
        <w:szCs w:val="28"/>
      </w:rPr>
    </w:pPr>
  </w:p>
  <w:p w:rsidR="0090334A" w:rsidRDefault="0090334A">
    <w:pPr>
      <w:pStyle w:val="Header"/>
    </w:pPr>
  </w:p>
  <w:p w:rsidR="0090334A" w:rsidRDefault="00903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ADE"/>
    <w:multiLevelType w:val="multilevel"/>
    <w:tmpl w:val="4A9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3783B"/>
    <w:multiLevelType w:val="hybridMultilevel"/>
    <w:tmpl w:val="86DC3B8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44E955F7"/>
    <w:multiLevelType w:val="hybridMultilevel"/>
    <w:tmpl w:val="59F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33C23"/>
    <w:multiLevelType w:val="hybridMultilevel"/>
    <w:tmpl w:val="1A3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E1FB1"/>
    <w:multiLevelType w:val="hybridMultilevel"/>
    <w:tmpl w:val="F26E090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4AFD0A34"/>
    <w:multiLevelType w:val="multilevel"/>
    <w:tmpl w:val="4BD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907A9"/>
    <w:multiLevelType w:val="hybridMultilevel"/>
    <w:tmpl w:val="2EE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D4E6E"/>
    <w:multiLevelType w:val="hybridMultilevel"/>
    <w:tmpl w:val="4116405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6654788C"/>
    <w:multiLevelType w:val="hybridMultilevel"/>
    <w:tmpl w:val="C838A8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83144AF"/>
    <w:multiLevelType w:val="multilevel"/>
    <w:tmpl w:val="7A2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C55F3"/>
    <w:multiLevelType w:val="hybridMultilevel"/>
    <w:tmpl w:val="28CEB88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8"/>
  </w:num>
  <w:num w:numId="6">
    <w:abstractNumId w:val="10"/>
  </w:num>
  <w:num w:numId="7">
    <w:abstractNumId w:val="6"/>
  </w:num>
  <w:num w:numId="8">
    <w:abstractNumId w:val="4"/>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0"/>
    <w:rsid w:val="000348BD"/>
    <w:rsid w:val="001071B7"/>
    <w:rsid w:val="00124A7C"/>
    <w:rsid w:val="00190864"/>
    <w:rsid w:val="0019651D"/>
    <w:rsid w:val="001B5E72"/>
    <w:rsid w:val="001F3701"/>
    <w:rsid w:val="0024294D"/>
    <w:rsid w:val="002706AE"/>
    <w:rsid w:val="002A4BD2"/>
    <w:rsid w:val="002B22C7"/>
    <w:rsid w:val="002C490E"/>
    <w:rsid w:val="003707B9"/>
    <w:rsid w:val="003A0069"/>
    <w:rsid w:val="003E2E03"/>
    <w:rsid w:val="003F2F28"/>
    <w:rsid w:val="00421DF2"/>
    <w:rsid w:val="004C003A"/>
    <w:rsid w:val="005F450A"/>
    <w:rsid w:val="00630CE1"/>
    <w:rsid w:val="006555E6"/>
    <w:rsid w:val="006861C5"/>
    <w:rsid w:val="006A3CEF"/>
    <w:rsid w:val="0070365A"/>
    <w:rsid w:val="007312D5"/>
    <w:rsid w:val="007C5F8C"/>
    <w:rsid w:val="007D1910"/>
    <w:rsid w:val="007E4CEA"/>
    <w:rsid w:val="007F5B71"/>
    <w:rsid w:val="008047CE"/>
    <w:rsid w:val="008B3655"/>
    <w:rsid w:val="008B4514"/>
    <w:rsid w:val="008D25CC"/>
    <w:rsid w:val="0090334A"/>
    <w:rsid w:val="009B1C73"/>
    <w:rsid w:val="00A279B0"/>
    <w:rsid w:val="00A3463A"/>
    <w:rsid w:val="00A800C7"/>
    <w:rsid w:val="00B105E2"/>
    <w:rsid w:val="00C2374F"/>
    <w:rsid w:val="00C30FFD"/>
    <w:rsid w:val="00C34333"/>
    <w:rsid w:val="00C43FA6"/>
    <w:rsid w:val="00C70D2A"/>
    <w:rsid w:val="00C7748A"/>
    <w:rsid w:val="00D53B86"/>
    <w:rsid w:val="00D74E9E"/>
    <w:rsid w:val="00D947D0"/>
    <w:rsid w:val="00E72D9A"/>
    <w:rsid w:val="00EA2953"/>
    <w:rsid w:val="00EE6B69"/>
    <w:rsid w:val="00F16B30"/>
    <w:rsid w:val="00FF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A5873"/>
  <w15:chartTrackingRefBased/>
  <w15:docId w15:val="{E2FF0690-3A85-4439-86A4-7D58A39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910"/>
    <w:pPr>
      <w:ind w:left="720"/>
      <w:contextualSpacing/>
    </w:pPr>
  </w:style>
  <w:style w:type="table" w:styleId="TableGrid">
    <w:name w:val="Table Grid"/>
    <w:basedOn w:val="TableNormal"/>
    <w:uiPriority w:val="39"/>
    <w:rsid w:val="00C7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4E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0FFD"/>
    <w:rPr>
      <w:i/>
      <w:iCs/>
    </w:rPr>
  </w:style>
  <w:style w:type="paragraph" w:styleId="Header">
    <w:name w:val="header"/>
    <w:basedOn w:val="Normal"/>
    <w:link w:val="HeaderChar"/>
    <w:uiPriority w:val="99"/>
    <w:unhideWhenUsed/>
    <w:rsid w:val="0090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4A"/>
  </w:style>
  <w:style w:type="paragraph" w:styleId="Footer">
    <w:name w:val="footer"/>
    <w:basedOn w:val="Normal"/>
    <w:link w:val="FooterChar"/>
    <w:uiPriority w:val="99"/>
    <w:unhideWhenUsed/>
    <w:rsid w:val="0090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2430">
      <w:bodyDiv w:val="1"/>
      <w:marLeft w:val="0"/>
      <w:marRight w:val="0"/>
      <w:marTop w:val="0"/>
      <w:marBottom w:val="0"/>
      <w:divBdr>
        <w:top w:val="none" w:sz="0" w:space="0" w:color="auto"/>
        <w:left w:val="none" w:sz="0" w:space="0" w:color="auto"/>
        <w:bottom w:val="none" w:sz="0" w:space="0" w:color="auto"/>
        <w:right w:val="none" w:sz="0" w:space="0" w:color="auto"/>
      </w:divBdr>
    </w:div>
    <w:div w:id="7033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E730-A84B-4EA6-8A24-B5435ACD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Tiffany</dc:creator>
  <cp:keywords/>
  <dc:description/>
  <cp:lastModifiedBy>Harvey, Tiffany</cp:lastModifiedBy>
  <cp:revision>62</cp:revision>
  <dcterms:created xsi:type="dcterms:W3CDTF">2021-02-21T21:53:00Z</dcterms:created>
  <dcterms:modified xsi:type="dcterms:W3CDTF">2021-03-17T12:33:00Z</dcterms:modified>
</cp:coreProperties>
</file>